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07" w:rsidRPr="00933DF9" w:rsidRDefault="00074607" w:rsidP="00933DF9">
      <w:pPr>
        <w:pStyle w:val="a8"/>
        <w:spacing w:before="0" w:beforeAutospacing="0" w:after="0" w:afterAutospacing="0"/>
        <w:rPr>
          <w:color w:val="0000FF"/>
        </w:rPr>
      </w:pPr>
    </w:p>
    <w:bookmarkStart w:id="0" w:name="_GoBack"/>
    <w:p w:rsidR="00236329" w:rsidRPr="00014316" w:rsidRDefault="00933DF9" w:rsidP="00592E0E">
      <w:pPr>
        <w:pStyle w:val="a8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sz w:val="22"/>
          <w:szCs w:val="22"/>
          <w:highlight w:val="yellow"/>
        </w:rPr>
      </w:pPr>
      <w:r>
        <w:fldChar w:fldCharType="begin"/>
      </w:r>
      <w:r>
        <w:instrText xml:space="preserve"> HYPERLINK "https://mogilev-region.gov.by/page/114136-o-poryadke-indeksacii-minimalnoy-zarabotnoy-platy-i-denezhnyh-dohodov-naseleniya-za" </w:instrText>
      </w:r>
      <w:r>
        <w:fldChar w:fldCharType="separate"/>
      </w:r>
      <w:r w:rsidR="00014316" w:rsidRPr="00014316">
        <w:rPr>
          <w:rStyle w:val="a3"/>
          <w:b/>
          <w:bCs/>
          <w:color w:val="auto"/>
          <w:u w:val="none"/>
        </w:rPr>
        <w:t xml:space="preserve">О порядке индексации денежных доходов населения за </w:t>
      </w:r>
      <w:r w:rsidR="00091EF4">
        <w:rPr>
          <w:rStyle w:val="a3"/>
          <w:b/>
          <w:bCs/>
          <w:color w:val="auto"/>
          <w:u w:val="none"/>
        </w:rPr>
        <w:t>февраль</w:t>
      </w:r>
      <w:r w:rsidR="00014316" w:rsidRPr="00014316">
        <w:rPr>
          <w:rStyle w:val="a3"/>
          <w:b/>
          <w:bCs/>
          <w:color w:val="auto"/>
          <w:u w:val="none"/>
        </w:rPr>
        <w:t xml:space="preserve"> 2024 г.</w:t>
      </w:r>
      <w:r>
        <w:rPr>
          <w:rStyle w:val="a3"/>
          <w:b/>
          <w:bCs/>
          <w:color w:val="auto"/>
          <w:u w:val="none"/>
        </w:rPr>
        <w:fldChar w:fldCharType="end"/>
      </w:r>
    </w:p>
    <w:bookmarkEnd w:id="0"/>
    <w:p w:rsidR="00091EF4" w:rsidRPr="00091EF4" w:rsidRDefault="00091EF4" w:rsidP="00091EF4">
      <w:pPr>
        <w:pStyle w:val="a8"/>
        <w:ind w:firstLine="709"/>
        <w:jc w:val="both"/>
        <w:rPr>
          <w:rFonts w:ascii="Arial" w:hAnsi="Arial" w:cs="Arial"/>
          <w:color w:val="333333"/>
        </w:rPr>
      </w:pPr>
      <w:proofErr w:type="gramStart"/>
      <w:r w:rsidRPr="00091EF4">
        <w:rPr>
          <w:rFonts w:ascii="Arial" w:hAnsi="Arial" w:cs="Arial"/>
          <w:color w:val="333333"/>
        </w:rPr>
        <w:t>Письмом Министерства труда  и социальной защиты Республики Беларусь от 12 марта 2024 г. № 8-20/1387 «Об индексации денежных доходов населения за февраль 2024 г.» сообщается, что поскольку индекс потребительских цен за февраль к январю 2024 г. (месяцу пересмотра базовой величины) не превысил пятипроцентный порог и составил 100,9%, </w:t>
      </w:r>
      <w:r w:rsidRPr="00091EF4">
        <w:rPr>
          <w:rFonts w:ascii="Arial" w:hAnsi="Arial" w:cs="Arial"/>
          <w:b/>
          <w:bCs/>
          <w:color w:val="333333"/>
        </w:rPr>
        <w:t>индексации за февраль 2024 г. не подлежат</w:t>
      </w:r>
      <w:r w:rsidRPr="00091EF4">
        <w:rPr>
          <w:rFonts w:ascii="Arial" w:hAnsi="Arial" w:cs="Arial"/>
          <w:color w:val="333333"/>
        </w:rPr>
        <w:t> следующие виды денежных доходов физических лиц</w:t>
      </w:r>
      <w:proofErr w:type="gramEnd"/>
      <w:r w:rsidRPr="00091EF4">
        <w:rPr>
          <w:rFonts w:ascii="Arial" w:hAnsi="Arial" w:cs="Arial"/>
          <w:color w:val="333333"/>
        </w:rPr>
        <w:t xml:space="preserve">, </w:t>
      </w:r>
      <w:proofErr w:type="gramStart"/>
      <w:r w:rsidRPr="00091EF4">
        <w:rPr>
          <w:rFonts w:ascii="Arial" w:hAnsi="Arial" w:cs="Arial"/>
          <w:color w:val="333333"/>
        </w:rPr>
        <w:t>установленные от базовой величины, выплачиваемые из бюджетных источников и не носящие единовременного характера:</w:t>
      </w:r>
      <w:proofErr w:type="gramEnd"/>
    </w:p>
    <w:p w:rsidR="00091EF4" w:rsidRPr="00091EF4" w:rsidRDefault="00091EF4" w:rsidP="00091EF4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91EF4">
        <w:rPr>
          <w:rFonts w:ascii="Arial" w:hAnsi="Arial" w:cs="Arial"/>
          <w:b/>
          <w:bCs/>
          <w:color w:val="333333"/>
        </w:rPr>
        <w:t>пособия по безработице</w:t>
      </w:r>
      <w:r w:rsidRPr="00091EF4">
        <w:rPr>
          <w:rFonts w:ascii="Arial" w:hAnsi="Arial" w:cs="Arial"/>
          <w:color w:val="333333"/>
        </w:rPr>
        <w:t>;</w:t>
      </w:r>
    </w:p>
    <w:p w:rsidR="00091EF4" w:rsidRPr="00091EF4" w:rsidRDefault="00091EF4" w:rsidP="00091EF4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91EF4">
        <w:rPr>
          <w:rFonts w:ascii="Arial" w:hAnsi="Arial" w:cs="Arial"/>
          <w:b/>
          <w:bCs/>
          <w:color w:val="333333"/>
        </w:rPr>
        <w:t>стипендии гражданам</w:t>
      </w:r>
      <w:r w:rsidRPr="00091EF4">
        <w:rPr>
          <w:rFonts w:ascii="Arial" w:hAnsi="Arial" w:cs="Arial"/>
          <w:color w:val="333333"/>
        </w:rPr>
        <w:t> 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091EF4" w:rsidRPr="00091EF4" w:rsidRDefault="00091EF4" w:rsidP="00091EF4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091EF4">
        <w:rPr>
          <w:rFonts w:ascii="Arial" w:hAnsi="Arial" w:cs="Arial"/>
          <w:b/>
          <w:bCs/>
          <w:color w:val="333333"/>
        </w:rPr>
        <w:t>Размер месячной минимальной заработной платы за февраль 2024 г. составляет 626 рублей.</w:t>
      </w:r>
    </w:p>
    <w:p w:rsidR="00E80851" w:rsidRPr="00E80851" w:rsidRDefault="00E80851" w:rsidP="004E1A9A">
      <w:pPr>
        <w:pStyle w:val="a8"/>
        <w:ind w:firstLine="709"/>
        <w:jc w:val="both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774812"/>
    <w:multiLevelType w:val="multilevel"/>
    <w:tmpl w:val="313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F7C70"/>
    <w:multiLevelType w:val="multilevel"/>
    <w:tmpl w:val="5A4A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14316"/>
    <w:rsid w:val="00037CF7"/>
    <w:rsid w:val="00070070"/>
    <w:rsid w:val="00074607"/>
    <w:rsid w:val="0009147B"/>
    <w:rsid w:val="00091EF4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F2805"/>
    <w:rsid w:val="00337353"/>
    <w:rsid w:val="003C5548"/>
    <w:rsid w:val="00437483"/>
    <w:rsid w:val="00452C9D"/>
    <w:rsid w:val="004723B1"/>
    <w:rsid w:val="00474946"/>
    <w:rsid w:val="00475C7A"/>
    <w:rsid w:val="00492CB2"/>
    <w:rsid w:val="004E1A9A"/>
    <w:rsid w:val="00506C3E"/>
    <w:rsid w:val="00512C75"/>
    <w:rsid w:val="0053068A"/>
    <w:rsid w:val="005330B5"/>
    <w:rsid w:val="005500C9"/>
    <w:rsid w:val="00592E0E"/>
    <w:rsid w:val="005E12CF"/>
    <w:rsid w:val="00614AF5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7E1B59"/>
    <w:rsid w:val="008947A2"/>
    <w:rsid w:val="008C40B6"/>
    <w:rsid w:val="008D5844"/>
    <w:rsid w:val="00933DF9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74B73"/>
    <w:rsid w:val="00DA2575"/>
    <w:rsid w:val="00DB6138"/>
    <w:rsid w:val="00DC3CF6"/>
    <w:rsid w:val="00DC46DF"/>
    <w:rsid w:val="00DE44CE"/>
    <w:rsid w:val="00DE64AD"/>
    <w:rsid w:val="00E13211"/>
    <w:rsid w:val="00E21B16"/>
    <w:rsid w:val="00E543C9"/>
    <w:rsid w:val="00E61B60"/>
    <w:rsid w:val="00E80851"/>
    <w:rsid w:val="00EB4993"/>
    <w:rsid w:val="00EF7BF3"/>
    <w:rsid w:val="00F12361"/>
    <w:rsid w:val="00F27C7A"/>
    <w:rsid w:val="00F30689"/>
    <w:rsid w:val="00F40A24"/>
    <w:rsid w:val="00FB63AD"/>
    <w:rsid w:val="00FC5A47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31</cp:revision>
  <dcterms:created xsi:type="dcterms:W3CDTF">2021-12-07T11:21:00Z</dcterms:created>
  <dcterms:modified xsi:type="dcterms:W3CDTF">2024-03-28T12:37:00Z</dcterms:modified>
</cp:coreProperties>
</file>