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28" w:rsidRPr="00C07428" w:rsidRDefault="00C07428" w:rsidP="00C0742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r w:rsidRPr="00C07428">
        <w:rPr>
          <w:color w:val="333333"/>
          <w:sz w:val="28"/>
          <w:szCs w:val="28"/>
        </w:rPr>
        <w:t>Изменение существенных условий труда</w:t>
      </w:r>
    </w:p>
    <w:bookmarkEnd w:id="0"/>
    <w:p w:rsidR="00C07428" w:rsidRPr="00C07428" w:rsidRDefault="00C07428" w:rsidP="00C07428">
      <w:pPr>
        <w:pStyle w:val="a3"/>
        <w:shd w:val="clear" w:color="auto" w:fill="FFFFFF"/>
        <w:spacing w:after="150"/>
        <w:ind w:firstLine="600"/>
        <w:jc w:val="both"/>
        <w:rPr>
          <w:color w:val="333333"/>
          <w:sz w:val="28"/>
          <w:szCs w:val="28"/>
        </w:rPr>
      </w:pPr>
      <w:r w:rsidRPr="00C07428">
        <w:rPr>
          <w:color w:val="333333"/>
          <w:sz w:val="28"/>
          <w:szCs w:val="28"/>
        </w:rPr>
        <w:t xml:space="preserve">Законодательством о труде нанимателю предоставлено право в порядке, установленном статьей 32 Трудового кодекса Республики Беларусь (далее – ТК), изменить работнику существенные условия труда при продолжении им работы по той же квалификации, должности служащего (профессии рабочего), определенным в трудовом договоре. </w:t>
      </w:r>
    </w:p>
    <w:p w:rsidR="00C07428" w:rsidRPr="00C07428" w:rsidRDefault="00C07428" w:rsidP="00C07428">
      <w:pPr>
        <w:pStyle w:val="a3"/>
        <w:shd w:val="clear" w:color="auto" w:fill="FFFFFF"/>
        <w:spacing w:after="150"/>
        <w:ind w:firstLine="600"/>
        <w:jc w:val="both"/>
        <w:rPr>
          <w:color w:val="333333"/>
          <w:sz w:val="28"/>
          <w:szCs w:val="28"/>
        </w:rPr>
      </w:pPr>
      <w:r w:rsidRPr="00C07428">
        <w:rPr>
          <w:color w:val="333333"/>
          <w:sz w:val="28"/>
          <w:szCs w:val="28"/>
        </w:rPr>
        <w:t xml:space="preserve">К  существенным условиям труда относятся: изменение системы оплаты труда, режима рабочего времени, включая установление или отмену неполного рабочего времени, изменение гарантий, уменьшение </w:t>
      </w:r>
      <w:proofErr w:type="gramStart"/>
      <w:r w:rsidRPr="00C07428">
        <w:rPr>
          <w:color w:val="333333"/>
          <w:sz w:val="28"/>
          <w:szCs w:val="28"/>
        </w:rPr>
        <w:t>размеров оплаты труда</w:t>
      </w:r>
      <w:proofErr w:type="gramEnd"/>
      <w:r w:rsidRPr="00C07428">
        <w:rPr>
          <w:color w:val="333333"/>
          <w:sz w:val="28"/>
          <w:szCs w:val="28"/>
        </w:rPr>
        <w:t>, предложение о заключении контракта с работником, работающим по трудовому договору, заключенному на неопределенный срок, а также других условий, устанавливаемых в соответствии с ТК. Изменение последовательности чередования работников по сменам (статья 123 ТК) не является изменением существенных условий труда.</w:t>
      </w:r>
    </w:p>
    <w:p w:rsidR="00C07428" w:rsidRPr="00C07428" w:rsidRDefault="00C07428" w:rsidP="00C07428">
      <w:pPr>
        <w:pStyle w:val="a3"/>
        <w:shd w:val="clear" w:color="auto" w:fill="FFFFFF"/>
        <w:spacing w:after="150"/>
        <w:ind w:firstLine="600"/>
        <w:jc w:val="both"/>
        <w:rPr>
          <w:color w:val="333333"/>
          <w:sz w:val="28"/>
          <w:szCs w:val="28"/>
        </w:rPr>
      </w:pPr>
      <w:r w:rsidRPr="00C07428">
        <w:rPr>
          <w:color w:val="333333"/>
          <w:sz w:val="28"/>
          <w:szCs w:val="28"/>
        </w:rPr>
        <w:t xml:space="preserve">Следует отметить, что изменение существенных условий труда наниматель обязан  обосновать производственными, организационными или экономическими причинами. </w:t>
      </w:r>
    </w:p>
    <w:p w:rsidR="00C07428" w:rsidRPr="00C07428" w:rsidRDefault="00C07428" w:rsidP="00C07428">
      <w:pPr>
        <w:pStyle w:val="a3"/>
        <w:shd w:val="clear" w:color="auto" w:fill="FFFFFF"/>
        <w:spacing w:after="150"/>
        <w:ind w:firstLine="600"/>
        <w:jc w:val="both"/>
        <w:rPr>
          <w:color w:val="333333"/>
          <w:sz w:val="28"/>
          <w:szCs w:val="28"/>
        </w:rPr>
      </w:pPr>
      <w:r w:rsidRPr="00C07428">
        <w:rPr>
          <w:color w:val="333333"/>
          <w:sz w:val="28"/>
          <w:szCs w:val="28"/>
        </w:rPr>
        <w:t xml:space="preserve">Обращаем внимание, что с 28.01.2020 в связи с вступившими изменениями  в  ТК наниматель обязан предупредить работника об изменении существенных условий труда письменно не </w:t>
      </w:r>
      <w:proofErr w:type="gramStart"/>
      <w:r w:rsidRPr="00C07428">
        <w:rPr>
          <w:color w:val="333333"/>
          <w:sz w:val="28"/>
          <w:szCs w:val="28"/>
        </w:rPr>
        <w:t>позднее</w:t>
      </w:r>
      <w:proofErr w:type="gramEnd"/>
      <w:r w:rsidRPr="00C07428">
        <w:rPr>
          <w:color w:val="333333"/>
          <w:sz w:val="28"/>
          <w:szCs w:val="28"/>
        </w:rPr>
        <w:t xml:space="preserve"> чем за один месяц.</w:t>
      </w:r>
    </w:p>
    <w:p w:rsidR="00C07428" w:rsidRPr="00C07428" w:rsidRDefault="00C07428" w:rsidP="00C0742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 w:rsidRPr="00C07428">
        <w:rPr>
          <w:color w:val="333333"/>
          <w:sz w:val="28"/>
          <w:szCs w:val="28"/>
        </w:rPr>
        <w:t xml:space="preserve">Кроме того, наниматель обязан разъяснить работнику последствия отказа от продолжения работы с изменившимися существенными условиями труда, в частности о прекращении трудового договора по пункту 5 части 2 статьи 35 ТК с выплатой выходного пособия в размере не </w:t>
      </w:r>
      <w:proofErr w:type="gramStart"/>
      <w:r w:rsidRPr="00C07428">
        <w:rPr>
          <w:color w:val="333333"/>
          <w:sz w:val="28"/>
          <w:szCs w:val="28"/>
        </w:rPr>
        <w:t>менее двухнедельного</w:t>
      </w:r>
      <w:proofErr w:type="gramEnd"/>
      <w:r w:rsidRPr="00C07428">
        <w:rPr>
          <w:color w:val="333333"/>
          <w:sz w:val="28"/>
          <w:szCs w:val="28"/>
        </w:rPr>
        <w:t xml:space="preserve"> среднего заработка.</w:t>
      </w:r>
    </w:p>
    <w:p w:rsidR="00C07428" w:rsidRPr="00C07428" w:rsidRDefault="00C07428" w:rsidP="00C074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7C6BF6" w:rsidRPr="00C07428" w:rsidRDefault="007C6BF6" w:rsidP="00C0742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C6BF6" w:rsidRPr="00C07428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C1"/>
    <w:rsid w:val="00346165"/>
    <w:rsid w:val="00575558"/>
    <w:rsid w:val="007C6BF6"/>
    <w:rsid w:val="009152C1"/>
    <w:rsid w:val="00984156"/>
    <w:rsid w:val="009C0937"/>
    <w:rsid w:val="00C07428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2020-03-27T06:31:00Z</dcterms:created>
  <dcterms:modified xsi:type="dcterms:W3CDTF">2020-03-27T06:31:00Z</dcterms:modified>
</cp:coreProperties>
</file>