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99" w:rsidRPr="00DC3199" w:rsidRDefault="00DC3199" w:rsidP="00DC3199">
      <w:pPr>
        <w:ind w:firstLine="315"/>
        <w:jc w:val="both"/>
        <w:rPr>
          <w:rFonts w:ascii="Arial" w:eastAsia="Times New Roman" w:hAnsi="Arial" w:cs="Arial"/>
          <w:color w:val="484848"/>
          <w:sz w:val="20"/>
          <w:szCs w:val="20"/>
          <w:lang w:eastAsia="ru-RU"/>
        </w:rPr>
      </w:pPr>
      <w:r w:rsidRPr="00DC3199">
        <w:rPr>
          <w:rFonts w:eastAsia="Times New Roman" w:cs="Times New Roman"/>
          <w:b/>
          <w:bCs/>
          <w:color w:val="000000"/>
          <w:szCs w:val="28"/>
          <w:lang w:eastAsia="ru-RU"/>
        </w:rPr>
        <w:t>               То, что вы хотели бы знать о гипотиреозе</w:t>
      </w:r>
    </w:p>
    <w:p w:rsidR="00DC3199" w:rsidRPr="00DC3199" w:rsidRDefault="00DC3199" w:rsidP="00DC3199">
      <w:pPr>
        <w:ind w:firstLine="709"/>
        <w:jc w:val="both"/>
        <w:rPr>
          <w:rFonts w:ascii="Arial" w:eastAsia="Times New Roman" w:hAnsi="Arial" w:cs="Arial"/>
          <w:color w:val="484848"/>
          <w:sz w:val="20"/>
          <w:szCs w:val="20"/>
          <w:lang w:eastAsia="ru-RU"/>
        </w:rPr>
      </w:pPr>
      <w:r w:rsidRPr="00DC3199">
        <w:rPr>
          <w:rFonts w:eastAsia="Times New Roman" w:cs="Times New Roman"/>
          <w:b/>
          <w:bCs/>
          <w:color w:val="484848"/>
          <w:szCs w:val="28"/>
          <w:lang w:eastAsia="ru-RU"/>
        </w:rPr>
        <w:t> </w:t>
      </w:r>
    </w:p>
    <w:p w:rsidR="00DC3199" w:rsidRPr="00DC3199" w:rsidRDefault="00DC3199" w:rsidP="00DC3199">
      <w:pPr>
        <w:ind w:firstLine="709"/>
        <w:jc w:val="both"/>
        <w:rPr>
          <w:rFonts w:ascii="Arial" w:eastAsia="Times New Roman" w:hAnsi="Arial" w:cs="Arial"/>
          <w:color w:val="484848"/>
          <w:sz w:val="20"/>
          <w:szCs w:val="20"/>
          <w:lang w:eastAsia="ru-RU"/>
        </w:rPr>
      </w:pPr>
      <w:r w:rsidRPr="00DC3199">
        <w:rPr>
          <w:rFonts w:eastAsia="Times New Roman" w:cs="Times New Roman"/>
          <w:color w:val="000000"/>
          <w:szCs w:val="28"/>
          <w:lang w:eastAsia="ru-RU"/>
        </w:rPr>
        <w:t>О щитовидной железе так или иначе приходилось слышать большинству людей. Она располагается на шее, практически под кожей, что делает её легкодоступной для исследования. Основной задачей щитовидной железы является выработка для организма гормона тироксина, который необходим нам для жизни каждый день. Иногда щитовидная железа может быть как-то изменена по структуре ( в ней очень часто образуются «узлы»), но, если она при этом вырабатывает необходимое организму количество тироксина, то выполняет свою основную задачу, а это самое главное.</w:t>
      </w:r>
    </w:p>
    <w:p w:rsidR="00DC3199" w:rsidRPr="00DC3199" w:rsidRDefault="00DC3199" w:rsidP="00DC3199">
      <w:pPr>
        <w:ind w:firstLine="709"/>
        <w:jc w:val="both"/>
        <w:rPr>
          <w:rFonts w:ascii="Arial" w:eastAsia="Times New Roman" w:hAnsi="Arial" w:cs="Arial"/>
          <w:color w:val="484848"/>
          <w:sz w:val="20"/>
          <w:szCs w:val="20"/>
          <w:lang w:eastAsia="ru-RU"/>
        </w:rPr>
      </w:pPr>
      <w:r w:rsidRPr="00DC3199">
        <w:rPr>
          <w:rFonts w:eastAsia="Times New Roman" w:cs="Times New Roman"/>
          <w:color w:val="000000"/>
          <w:szCs w:val="28"/>
          <w:lang w:eastAsia="ru-RU"/>
        </w:rPr>
        <w:t>Если клетки в щитовидной железе разрушены частично или полностью, она не может вырабатывать гормон тироксин или вырабатывает его в недостаточных для нашего организма количествах и в нашем организме происходят изменения, которые обозначают термином </w:t>
      </w:r>
      <w:r w:rsidRPr="00DC3199">
        <w:rPr>
          <w:rFonts w:eastAsia="Times New Roman" w:cs="Times New Roman"/>
          <w:b/>
          <w:bCs/>
          <w:color w:val="000000"/>
          <w:szCs w:val="28"/>
          <w:lang w:eastAsia="ru-RU"/>
        </w:rPr>
        <w:t>«гипотиреоз» («</w:t>
      </w:r>
      <w:r w:rsidRPr="00DC3199">
        <w:rPr>
          <w:rFonts w:eastAsia="Times New Roman" w:cs="Times New Roman"/>
          <w:b/>
          <w:bCs/>
          <w:color w:val="484848"/>
          <w:szCs w:val="28"/>
          <w:lang w:eastAsia="ru-RU"/>
        </w:rPr>
        <w:t>гипо» </w:t>
      </w:r>
      <w:r w:rsidRPr="00DC3199">
        <w:rPr>
          <w:rFonts w:eastAsia="Times New Roman" w:cs="Times New Roman"/>
          <w:b/>
          <w:bCs/>
          <w:color w:val="000000"/>
          <w:szCs w:val="28"/>
          <w:lang w:eastAsia="ru-RU"/>
        </w:rPr>
        <w:t>недостаточность и «тирео» - щитовидной железы)</w:t>
      </w:r>
      <w:r w:rsidRPr="00DC3199">
        <w:rPr>
          <w:rFonts w:eastAsia="Times New Roman" w:cs="Times New Roman"/>
          <w:color w:val="000000"/>
          <w:szCs w:val="28"/>
          <w:lang w:eastAsia="ru-RU"/>
        </w:rPr>
        <w:t>. Гипотиреоз – это частое заболевание. Оно всречается у 1-10% взрослых людей. В  УЗ « Белыничская ЦРБ» на учете у эндокринолога состоит 355 человек с нарушение функции щитовидной железы. Характерно, что проявления гипотиреоза очень многолики и  не специфичны. </w:t>
      </w:r>
      <w:r w:rsidRPr="00DC3199">
        <w:rPr>
          <w:rFonts w:eastAsia="Times New Roman" w:cs="Times New Roman"/>
          <w:b/>
          <w:bCs/>
          <w:color w:val="000000"/>
          <w:szCs w:val="28"/>
          <w:lang w:eastAsia="ru-RU"/>
        </w:rPr>
        <w:t>Общие симптомы</w:t>
      </w:r>
      <w:r w:rsidRPr="00DC3199">
        <w:rPr>
          <w:rFonts w:eastAsia="Times New Roman" w:cs="Times New Roman"/>
          <w:color w:val="000000"/>
          <w:szCs w:val="28"/>
          <w:lang w:eastAsia="ru-RU"/>
        </w:rPr>
        <w:t>: слабость, утомляемость, прибавка в весе, зябкость (ощущение, что все время холодно), снижение аппетита, отечность и задержка жидкости, появление охриплости голоса, мышечные судороги, сухость кожи и появление легкого желтушного оттенка, повышенная ломкость волос, анемия;</w:t>
      </w:r>
    </w:p>
    <w:p w:rsidR="00DC3199" w:rsidRPr="00DC3199" w:rsidRDefault="00DC3199" w:rsidP="00DC3199">
      <w:pPr>
        <w:ind w:firstLine="709"/>
        <w:jc w:val="both"/>
        <w:rPr>
          <w:rFonts w:ascii="Arial" w:eastAsia="Times New Roman" w:hAnsi="Arial" w:cs="Arial"/>
          <w:color w:val="484848"/>
          <w:sz w:val="20"/>
          <w:szCs w:val="20"/>
          <w:lang w:eastAsia="ru-RU"/>
        </w:rPr>
      </w:pPr>
      <w:r w:rsidRPr="00DC3199">
        <w:rPr>
          <w:rFonts w:eastAsia="Times New Roman" w:cs="Times New Roman"/>
          <w:b/>
          <w:bCs/>
          <w:color w:val="000000"/>
          <w:szCs w:val="28"/>
          <w:lang w:eastAsia="ru-RU"/>
        </w:rPr>
        <w:t>Нервная система</w:t>
      </w:r>
      <w:r w:rsidRPr="00DC3199">
        <w:rPr>
          <w:rFonts w:eastAsia="Times New Roman" w:cs="Times New Roman"/>
          <w:color w:val="000000"/>
          <w:szCs w:val="28"/>
          <w:lang w:eastAsia="ru-RU"/>
        </w:rPr>
        <w:t>: сонливость, снижение памяти и скорости мыслительных процессов, невозможность сосредоточиться, снижение слуха, депрессия;</w:t>
      </w:r>
    </w:p>
    <w:p w:rsidR="00DC3199" w:rsidRPr="00DC3199" w:rsidRDefault="00DC3199" w:rsidP="00DC3199">
      <w:pPr>
        <w:ind w:firstLine="709"/>
        <w:jc w:val="both"/>
        <w:rPr>
          <w:rFonts w:ascii="Arial" w:eastAsia="Times New Roman" w:hAnsi="Arial" w:cs="Arial"/>
          <w:color w:val="484848"/>
          <w:sz w:val="20"/>
          <w:szCs w:val="20"/>
          <w:lang w:eastAsia="ru-RU"/>
        </w:rPr>
      </w:pPr>
      <w:r w:rsidRPr="00DC3199">
        <w:rPr>
          <w:rFonts w:eastAsia="Times New Roman" w:cs="Times New Roman"/>
          <w:b/>
          <w:bCs/>
          <w:color w:val="000000"/>
          <w:szCs w:val="28"/>
          <w:lang w:eastAsia="ru-RU"/>
        </w:rPr>
        <w:t>Сердечно-сосудистая система</w:t>
      </w:r>
      <w:r w:rsidRPr="00DC3199">
        <w:rPr>
          <w:rFonts w:eastAsia="Times New Roman" w:cs="Times New Roman"/>
          <w:color w:val="000000"/>
          <w:szCs w:val="28"/>
          <w:lang w:eastAsia="ru-RU"/>
        </w:rPr>
        <w:t>: замедление пульса, повышение диастолического («нижнего») артериального давления, повышения уровня холестерина;</w:t>
      </w:r>
    </w:p>
    <w:p w:rsidR="00DC3199" w:rsidRPr="00DC3199" w:rsidRDefault="00DC3199" w:rsidP="00DC3199">
      <w:pPr>
        <w:ind w:firstLine="709"/>
        <w:jc w:val="both"/>
        <w:rPr>
          <w:rFonts w:ascii="Arial" w:eastAsia="Times New Roman" w:hAnsi="Arial" w:cs="Arial"/>
          <w:color w:val="484848"/>
          <w:sz w:val="20"/>
          <w:szCs w:val="20"/>
          <w:lang w:eastAsia="ru-RU"/>
        </w:rPr>
      </w:pPr>
      <w:r w:rsidRPr="00DC3199">
        <w:rPr>
          <w:rFonts w:eastAsia="Times New Roman" w:cs="Times New Roman"/>
          <w:b/>
          <w:bCs/>
          <w:color w:val="000000"/>
          <w:szCs w:val="28"/>
          <w:lang w:eastAsia="ru-RU"/>
        </w:rPr>
        <w:t>Желудочно-кишечный тракт</w:t>
      </w:r>
      <w:r w:rsidRPr="00DC3199">
        <w:rPr>
          <w:rFonts w:eastAsia="Times New Roman" w:cs="Times New Roman"/>
          <w:color w:val="000000"/>
          <w:szCs w:val="28"/>
          <w:lang w:eastAsia="ru-RU"/>
        </w:rPr>
        <w:t>: желчно-каменная болезнь и дискинезия желчных путей, хронические запоры и склонность к ним;</w:t>
      </w:r>
    </w:p>
    <w:p w:rsidR="00DC3199" w:rsidRPr="00DC3199" w:rsidRDefault="00DC3199" w:rsidP="00DC3199">
      <w:pPr>
        <w:ind w:firstLine="709"/>
        <w:jc w:val="both"/>
        <w:rPr>
          <w:rFonts w:ascii="Arial" w:eastAsia="Times New Roman" w:hAnsi="Arial" w:cs="Arial"/>
          <w:color w:val="484848"/>
          <w:sz w:val="20"/>
          <w:szCs w:val="20"/>
          <w:lang w:eastAsia="ru-RU"/>
        </w:rPr>
      </w:pPr>
      <w:r w:rsidRPr="00DC3199">
        <w:rPr>
          <w:rFonts w:eastAsia="Times New Roman" w:cs="Times New Roman"/>
          <w:b/>
          <w:bCs/>
          <w:color w:val="000000"/>
          <w:szCs w:val="28"/>
          <w:lang w:eastAsia="ru-RU"/>
        </w:rPr>
        <w:t>Половая система</w:t>
      </w:r>
      <w:r w:rsidRPr="00DC3199">
        <w:rPr>
          <w:rFonts w:eastAsia="Times New Roman" w:cs="Times New Roman"/>
          <w:color w:val="000000"/>
          <w:szCs w:val="28"/>
          <w:lang w:eastAsia="ru-RU"/>
        </w:rPr>
        <w:t>: любые нарушения менстуального цикла, бесплодие, нарушение эрекции у мужчин, самопроизвольное прерывание беременности.</w:t>
      </w:r>
    </w:p>
    <w:p w:rsidR="00DC3199" w:rsidRPr="00DC3199" w:rsidRDefault="00DC3199" w:rsidP="00DC3199">
      <w:pPr>
        <w:ind w:firstLine="709"/>
        <w:jc w:val="both"/>
        <w:rPr>
          <w:rFonts w:ascii="Arial" w:eastAsia="Times New Roman" w:hAnsi="Arial" w:cs="Arial"/>
          <w:color w:val="484848"/>
          <w:sz w:val="20"/>
          <w:szCs w:val="20"/>
          <w:lang w:eastAsia="ru-RU"/>
        </w:rPr>
      </w:pPr>
      <w:r w:rsidRPr="00DC3199">
        <w:rPr>
          <w:rFonts w:eastAsia="Times New Roman" w:cs="Times New Roman"/>
          <w:color w:val="000000"/>
          <w:szCs w:val="28"/>
          <w:lang w:eastAsia="ru-RU"/>
        </w:rPr>
        <w:t>Столь разнообразные клинические симптомы могут встречаться при различных других патологических состояниях, поэтому для подтверждения гипотиреоза необходимо исследование крови на гормоны щитовидной железы, УЗИ щитовидной железы.</w:t>
      </w:r>
    </w:p>
    <w:p w:rsidR="00DC3199" w:rsidRPr="00DC3199" w:rsidRDefault="00DC3199" w:rsidP="00DC3199">
      <w:pPr>
        <w:spacing w:before="120"/>
        <w:ind w:firstLine="708"/>
        <w:jc w:val="center"/>
        <w:rPr>
          <w:rFonts w:ascii="Arial" w:eastAsia="Times New Roman" w:hAnsi="Arial" w:cs="Arial"/>
          <w:color w:val="484848"/>
          <w:sz w:val="20"/>
          <w:szCs w:val="20"/>
          <w:lang w:eastAsia="ru-RU"/>
        </w:rPr>
      </w:pPr>
      <w:r w:rsidRPr="00DC3199">
        <w:rPr>
          <w:rFonts w:ascii="Arial" w:eastAsia="Times New Roman" w:hAnsi="Arial" w:cs="Arial"/>
          <w:color w:val="484848"/>
          <w:sz w:val="20"/>
          <w:szCs w:val="20"/>
          <w:lang w:eastAsia="ru-RU"/>
        </w:rPr>
        <w:t> </w:t>
      </w:r>
    </w:p>
    <w:p w:rsidR="00DC3199" w:rsidRPr="00DC3199" w:rsidRDefault="00DC3199" w:rsidP="00DC3199">
      <w:pPr>
        <w:ind w:firstLine="709"/>
        <w:jc w:val="both"/>
        <w:rPr>
          <w:rFonts w:ascii="Arial" w:eastAsia="Times New Roman" w:hAnsi="Arial" w:cs="Arial"/>
          <w:color w:val="484848"/>
          <w:sz w:val="20"/>
          <w:szCs w:val="20"/>
          <w:lang w:eastAsia="ru-RU"/>
        </w:rPr>
      </w:pPr>
      <w:r w:rsidRPr="00DC3199">
        <w:rPr>
          <w:rFonts w:eastAsia="Times New Roman" w:cs="Times New Roman"/>
          <w:color w:val="000000"/>
          <w:szCs w:val="28"/>
          <w:lang w:eastAsia="ru-RU"/>
        </w:rPr>
        <w:t xml:space="preserve">Всем у кого имеются ввышеперечисленные симптомы, а также  женщинам после 40 лет, женщинам в послеродовом периоде (через 6 месяцев) при наличии симптомов, при повышенном уровне холестерина, лицам у которых в прошлом было какое-то заболевание щитовидной железы,, проводилась лучевая терапия на область головы и шеи, пациентам принимающим препарат амиодарон, при сахарном диабете 1го типа, ревматоидном артрите, при наличии прямых родственников с заболеванием </w:t>
      </w:r>
      <w:r w:rsidRPr="00DC3199">
        <w:rPr>
          <w:rFonts w:eastAsia="Times New Roman" w:cs="Times New Roman"/>
          <w:color w:val="000000"/>
          <w:szCs w:val="28"/>
          <w:lang w:eastAsia="ru-RU"/>
        </w:rPr>
        <w:lastRenderedPageBreak/>
        <w:t>щитовидной железы, при увеличении щитовидной железы необходимо проверить функцию щитовидной железы. И если диагноз гипотиреоза подтвержден, жизненно необходимо восполнение недостатка этого гормона в организме. Правильно подобранная заместительная терапия гипотиреоза предотвращает все возможные неблагоприятные последствия дифицита тиреодных гормонов и позволяет вести образ жизни, который  не отличается от обычного.</w:t>
      </w:r>
    </w:p>
    <w:p w:rsidR="00DC3199" w:rsidRPr="00DC3199" w:rsidRDefault="00DC3199" w:rsidP="00DC3199">
      <w:pPr>
        <w:spacing w:before="120"/>
        <w:ind w:firstLine="708"/>
        <w:jc w:val="center"/>
        <w:rPr>
          <w:rFonts w:ascii="Arial" w:eastAsia="Times New Roman" w:hAnsi="Arial" w:cs="Arial"/>
          <w:color w:val="484848"/>
          <w:sz w:val="20"/>
          <w:szCs w:val="20"/>
          <w:lang w:eastAsia="ru-RU"/>
        </w:rPr>
      </w:pPr>
      <w:r w:rsidRPr="00DC3199">
        <w:rPr>
          <w:rFonts w:ascii="Arial" w:eastAsia="Times New Roman" w:hAnsi="Arial" w:cs="Arial"/>
          <w:color w:val="484848"/>
          <w:sz w:val="20"/>
          <w:szCs w:val="20"/>
          <w:lang w:eastAsia="ru-RU"/>
        </w:rPr>
        <w:t> </w:t>
      </w:r>
    </w:p>
    <w:p w:rsidR="00DC3199" w:rsidRPr="00DC3199" w:rsidRDefault="00DC3199" w:rsidP="00DC3199">
      <w:pPr>
        <w:ind w:firstLine="708"/>
        <w:jc w:val="both"/>
        <w:rPr>
          <w:rFonts w:ascii="Arial" w:eastAsia="Times New Roman" w:hAnsi="Arial" w:cs="Arial"/>
          <w:color w:val="484848"/>
          <w:sz w:val="20"/>
          <w:szCs w:val="20"/>
          <w:lang w:eastAsia="ru-RU"/>
        </w:rPr>
      </w:pPr>
      <w:r w:rsidRPr="00DC3199">
        <w:rPr>
          <w:rFonts w:eastAsia="Times New Roman" w:cs="Times New Roman"/>
          <w:b/>
          <w:bCs/>
          <w:color w:val="484848"/>
          <w:lang w:eastAsia="ru-RU"/>
        </w:rPr>
        <w:t>врач - эндокринолог                                              В.В. Манько </w:t>
      </w:r>
    </w:p>
    <w:p w:rsidR="00DC3199" w:rsidRPr="00DC3199" w:rsidRDefault="00DC3199" w:rsidP="00DC3199">
      <w:pPr>
        <w:spacing w:before="120"/>
        <w:ind w:firstLine="708"/>
        <w:jc w:val="both"/>
        <w:rPr>
          <w:rFonts w:ascii="Arial" w:eastAsia="Times New Roman" w:hAnsi="Arial" w:cs="Arial"/>
          <w:color w:val="484848"/>
          <w:sz w:val="20"/>
          <w:szCs w:val="20"/>
          <w:lang w:eastAsia="ru-RU"/>
        </w:rPr>
      </w:pPr>
      <w:r w:rsidRPr="00DC3199">
        <w:rPr>
          <w:rFonts w:ascii="Arial" w:eastAsia="Times New Roman" w:hAnsi="Arial" w:cs="Arial"/>
          <w:color w:val="484848"/>
          <w:sz w:val="20"/>
          <w:szCs w:val="20"/>
          <w:lang w:eastAsia="ru-RU"/>
        </w:rPr>
        <w:t> </w:t>
      </w:r>
    </w:p>
    <w:p w:rsidR="001B0880" w:rsidRDefault="001B0880"/>
    <w:sectPr w:rsidR="001B0880" w:rsidSect="001B08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C3199"/>
    <w:rsid w:val="001B0880"/>
    <w:rsid w:val="005B7641"/>
    <w:rsid w:val="00A114C6"/>
    <w:rsid w:val="00DC3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8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DC3199"/>
    <w:pPr>
      <w:spacing w:before="100" w:beforeAutospacing="1" w:after="100" w:afterAutospacing="1"/>
    </w:pPr>
    <w:rPr>
      <w:rFonts w:eastAsia="Times New Roman" w:cs="Times New Roman"/>
      <w:sz w:val="24"/>
      <w:szCs w:val="24"/>
      <w:lang w:eastAsia="ru-RU"/>
    </w:rPr>
  </w:style>
  <w:style w:type="character" w:styleId="a3">
    <w:name w:val="Strong"/>
    <w:basedOn w:val="a0"/>
    <w:uiPriority w:val="22"/>
    <w:qFormat/>
    <w:rsid w:val="00DC3199"/>
    <w:rPr>
      <w:b/>
      <w:bCs/>
    </w:rPr>
  </w:style>
</w:styles>
</file>

<file path=word/webSettings.xml><?xml version="1.0" encoding="utf-8"?>
<w:webSettings xmlns:r="http://schemas.openxmlformats.org/officeDocument/2006/relationships" xmlns:w="http://schemas.openxmlformats.org/wordprocessingml/2006/main">
  <w:divs>
    <w:div w:id="176954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2020-05-27T05:49:00Z</dcterms:created>
  <dcterms:modified xsi:type="dcterms:W3CDTF">2020-05-27T05:50:00Z</dcterms:modified>
</cp:coreProperties>
</file>