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A7" w:rsidRPr="00A063A7" w:rsidRDefault="00A063A7" w:rsidP="00A063A7">
      <w:pPr>
        <w:ind w:firstLine="709"/>
        <w:jc w:val="right"/>
        <w:rPr>
          <w:bCs/>
          <w:sz w:val="24"/>
          <w:szCs w:val="24"/>
        </w:rPr>
      </w:pPr>
    </w:p>
    <w:p w:rsidR="00A063A7" w:rsidRPr="00A063A7" w:rsidRDefault="00A063A7" w:rsidP="00A063A7">
      <w:pPr>
        <w:ind w:firstLine="709"/>
        <w:jc w:val="right"/>
        <w:rPr>
          <w:b/>
          <w:sz w:val="24"/>
          <w:szCs w:val="24"/>
        </w:rPr>
      </w:pPr>
    </w:p>
    <w:p w:rsidR="004D195E" w:rsidRPr="00A063A7" w:rsidRDefault="00084662" w:rsidP="00A063A7">
      <w:pPr>
        <w:jc w:val="center"/>
        <w:rPr>
          <w:b/>
          <w:sz w:val="24"/>
          <w:szCs w:val="24"/>
        </w:rPr>
      </w:pPr>
      <w:r w:rsidRPr="00A063A7">
        <w:rPr>
          <w:b/>
          <w:sz w:val="24"/>
          <w:szCs w:val="24"/>
        </w:rPr>
        <w:t>О мерах безопасности при</w:t>
      </w:r>
      <w:r w:rsidR="006A57D0" w:rsidRPr="00A063A7">
        <w:rPr>
          <w:b/>
          <w:sz w:val="24"/>
          <w:szCs w:val="24"/>
        </w:rPr>
        <w:t xml:space="preserve"> выполнении кровельны</w:t>
      </w:r>
      <w:r w:rsidR="002A6E5D" w:rsidRPr="00A063A7">
        <w:rPr>
          <w:b/>
          <w:sz w:val="24"/>
          <w:szCs w:val="24"/>
        </w:rPr>
        <w:t>х и других работ на крыше зданий</w:t>
      </w:r>
    </w:p>
    <w:p w:rsidR="00084662" w:rsidRPr="00A063A7" w:rsidRDefault="00084662" w:rsidP="00A063A7">
      <w:pPr>
        <w:jc w:val="center"/>
        <w:rPr>
          <w:b/>
          <w:sz w:val="24"/>
          <w:szCs w:val="24"/>
        </w:rPr>
      </w:pPr>
    </w:p>
    <w:p w:rsidR="00C73372" w:rsidRPr="00A063A7" w:rsidRDefault="004D195E" w:rsidP="00A063A7">
      <w:pPr>
        <w:ind w:firstLine="709"/>
        <w:jc w:val="both"/>
        <w:rPr>
          <w:sz w:val="24"/>
          <w:szCs w:val="24"/>
        </w:rPr>
      </w:pPr>
      <w:r w:rsidRPr="00A063A7">
        <w:rPr>
          <w:sz w:val="24"/>
          <w:szCs w:val="24"/>
        </w:rPr>
        <w:t xml:space="preserve">Меры безопасности </w:t>
      </w:r>
      <w:r w:rsidR="008862A3" w:rsidRPr="00A063A7">
        <w:rPr>
          <w:sz w:val="24"/>
          <w:szCs w:val="24"/>
        </w:rPr>
        <w:t xml:space="preserve">при </w:t>
      </w:r>
      <w:r w:rsidR="006A57D0" w:rsidRPr="00A063A7">
        <w:rPr>
          <w:sz w:val="24"/>
          <w:szCs w:val="24"/>
        </w:rPr>
        <w:t>выполнении кровельны</w:t>
      </w:r>
      <w:r w:rsidR="002A6E5D" w:rsidRPr="00A063A7">
        <w:rPr>
          <w:sz w:val="24"/>
          <w:szCs w:val="24"/>
        </w:rPr>
        <w:t>х и других работ на крыше зданий</w:t>
      </w:r>
      <w:r w:rsidR="006A57D0" w:rsidRPr="00A063A7">
        <w:rPr>
          <w:sz w:val="24"/>
          <w:szCs w:val="24"/>
        </w:rPr>
        <w:t xml:space="preserve"> </w:t>
      </w:r>
      <w:r w:rsidR="00084662" w:rsidRPr="00A063A7">
        <w:rPr>
          <w:sz w:val="24"/>
          <w:szCs w:val="24"/>
        </w:rPr>
        <w:t xml:space="preserve">определены Правилами </w:t>
      </w:r>
      <w:r w:rsidR="006A57D0" w:rsidRPr="00A063A7">
        <w:rPr>
          <w:sz w:val="24"/>
          <w:szCs w:val="24"/>
        </w:rPr>
        <w:t>охраны</w:t>
      </w:r>
      <w:r w:rsidR="00084662" w:rsidRPr="00A063A7">
        <w:rPr>
          <w:sz w:val="24"/>
          <w:szCs w:val="24"/>
        </w:rPr>
        <w:t xml:space="preserve"> труда при </w:t>
      </w:r>
      <w:r w:rsidR="006A57D0" w:rsidRPr="00A063A7">
        <w:rPr>
          <w:sz w:val="24"/>
          <w:szCs w:val="24"/>
        </w:rPr>
        <w:t xml:space="preserve">работе на высоте, </w:t>
      </w:r>
      <w:r w:rsidRPr="00A063A7">
        <w:rPr>
          <w:sz w:val="24"/>
          <w:szCs w:val="24"/>
        </w:rPr>
        <w:t xml:space="preserve">утвержденными постановлением Министерства труда Республики Беларусь </w:t>
      </w:r>
      <w:r w:rsidR="006A57D0" w:rsidRPr="00A063A7">
        <w:rPr>
          <w:sz w:val="24"/>
          <w:szCs w:val="24"/>
        </w:rPr>
        <w:t>от 28.04.2001 № 52</w:t>
      </w:r>
      <w:r w:rsidRPr="00A063A7">
        <w:rPr>
          <w:sz w:val="24"/>
          <w:szCs w:val="24"/>
        </w:rPr>
        <w:t>.</w:t>
      </w:r>
      <w:r w:rsidR="00C73372" w:rsidRPr="00A063A7">
        <w:rPr>
          <w:sz w:val="24"/>
          <w:szCs w:val="24"/>
        </w:rPr>
        <w:tab/>
      </w:r>
    </w:p>
    <w:p w:rsidR="005A1006" w:rsidRPr="00A063A7" w:rsidRDefault="005A1006" w:rsidP="005A100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К производству кровельных и гидроизоляционных работ допускаются лица не моложе 18 лет, прошедшие медицинский осмотр, профессиональную подготовку, проверку знаний и инструктажи по охране труда и допущенные к выполнению работ в установленном порядке.</w:t>
      </w:r>
    </w:p>
    <w:p w:rsidR="005A1006" w:rsidRPr="00A063A7" w:rsidRDefault="005A1006" w:rsidP="005A100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Допуск работников к выполнению кровельных и других работ на крыше зданий разрешается после осмотра производителем работ или мастером совместно с бригадиром несущих конструкций крыши и ограждений и определения их состояния и мер безопасности.</w:t>
      </w:r>
    </w:p>
    <w:p w:rsidR="00A063A7" w:rsidRPr="00A063A7" w:rsidRDefault="00A063A7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Безопасность производства кровельных и гидроизоляционных работ должна обеспечиваться:</w:t>
      </w:r>
    </w:p>
    <w:p w:rsidR="00A063A7" w:rsidRPr="00A063A7" w:rsidRDefault="00A063A7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- технологией (технологической последовательностью) производства работ;</w:t>
      </w:r>
    </w:p>
    <w:p w:rsidR="00A063A7" w:rsidRPr="00A063A7" w:rsidRDefault="00A063A7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- организацией рабочих мест и труда исполнителей;</w:t>
      </w:r>
    </w:p>
    <w:p w:rsidR="00A063A7" w:rsidRPr="00A063A7" w:rsidRDefault="00A063A7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- размещением производственного оборудования и механизмов;</w:t>
      </w:r>
    </w:p>
    <w:p w:rsidR="00A063A7" w:rsidRPr="00A063A7" w:rsidRDefault="00A063A7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- способами транспортирования материалов к рабочим местам;</w:t>
      </w:r>
    </w:p>
    <w:p w:rsidR="00A063A7" w:rsidRPr="00A063A7" w:rsidRDefault="00A063A7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- применением средств индивидуальной и коллективной защиты работников;</w:t>
      </w:r>
    </w:p>
    <w:p w:rsidR="00A063A7" w:rsidRPr="00A063A7" w:rsidRDefault="00A063A7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- обучением работников безопасным методам труда;</w:t>
      </w:r>
    </w:p>
    <w:p w:rsidR="00A063A7" w:rsidRPr="00A063A7" w:rsidRDefault="00A063A7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- соблюдением требований пожарной безопасности;</w:t>
      </w:r>
    </w:p>
    <w:p w:rsidR="00A063A7" w:rsidRPr="00A063A7" w:rsidRDefault="00A063A7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- контролем требований безопасности.</w:t>
      </w:r>
    </w:p>
    <w:p w:rsidR="00261286" w:rsidRPr="00A063A7" w:rsidRDefault="00261286" w:rsidP="0026128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Перед началом выполнения работ необходимо:</w:t>
      </w:r>
    </w:p>
    <w:p w:rsidR="00261286" w:rsidRPr="00A063A7" w:rsidRDefault="00261286" w:rsidP="0026128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- оградить электросеть и электрооборудование, находящиеся в 2,5 м и ближе к месту ведения работ;</w:t>
      </w:r>
    </w:p>
    <w:p w:rsidR="00261286" w:rsidRPr="00A063A7" w:rsidRDefault="00261286" w:rsidP="0026128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- проверить прочность стропил;</w:t>
      </w:r>
    </w:p>
    <w:p w:rsidR="00261286" w:rsidRPr="00A063A7" w:rsidRDefault="00261286" w:rsidP="0026128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- определить места крепления страховочных канатов, определить их трассировку;</w:t>
      </w:r>
    </w:p>
    <w:p w:rsidR="00261286" w:rsidRPr="00A063A7" w:rsidRDefault="00261286" w:rsidP="0026128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- выполнить крепление страховочных канатов и убедиться в надежности их крепления;</w:t>
      </w:r>
    </w:p>
    <w:p w:rsidR="00261286" w:rsidRPr="00A063A7" w:rsidRDefault="00261286" w:rsidP="0026128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- подготовить переносные стремянки и площадки для передвижения и приема материалов на крыше;</w:t>
      </w:r>
    </w:p>
    <w:p w:rsidR="00261286" w:rsidRPr="00A063A7" w:rsidRDefault="00261286" w:rsidP="0026128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- обеспечить работников предохранительными поясами, специальной одеждой, специальной обувью, защитными касками и другими средствами индивидуальной защиты, инвентарными переносными защитными ограждениями.</w:t>
      </w:r>
    </w:p>
    <w:p w:rsidR="00C73372" w:rsidRPr="00A063A7" w:rsidRDefault="00C73372" w:rsidP="00A063A7">
      <w:pPr>
        <w:ind w:firstLine="709"/>
        <w:jc w:val="both"/>
        <w:rPr>
          <w:sz w:val="24"/>
          <w:szCs w:val="24"/>
        </w:rPr>
      </w:pPr>
      <w:r w:rsidRPr="00A063A7">
        <w:rPr>
          <w:color w:val="000000" w:themeColor="text1"/>
          <w:sz w:val="24"/>
          <w:szCs w:val="24"/>
          <w:lang w:bidi="ar-SA"/>
        </w:rPr>
        <w:t>При выполнении кровельных работ должны быть предусмотрены мероприятия, предупреждающие воздействие на работников опасных и вредных производственных факторов, к которым относятся:</w:t>
      </w:r>
    </w:p>
    <w:p w:rsidR="00C73372" w:rsidRPr="00A063A7" w:rsidRDefault="00C73372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- расположение рабочего места на высоте и в опасной зоне;</w:t>
      </w:r>
    </w:p>
    <w:p w:rsidR="00C73372" w:rsidRPr="00A063A7" w:rsidRDefault="00C73372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- острые кромки, заусенцы и шероховатости на поверхностях заготовок, инструментов и оборудования;</w:t>
      </w:r>
    </w:p>
    <w:p w:rsidR="00C73372" w:rsidRPr="00A063A7" w:rsidRDefault="00C73372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- высокая температура битумных мастик;</w:t>
      </w:r>
    </w:p>
    <w:p w:rsidR="00C73372" w:rsidRPr="00A063A7" w:rsidRDefault="00C73372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 xml:space="preserve">- </w:t>
      </w:r>
      <w:proofErr w:type="spellStart"/>
      <w:r w:rsidRPr="00A063A7">
        <w:rPr>
          <w:color w:val="000000" w:themeColor="text1"/>
          <w:sz w:val="24"/>
          <w:szCs w:val="24"/>
          <w:lang w:bidi="ar-SA"/>
        </w:rPr>
        <w:t>пожар</w:t>
      </w:r>
      <w:proofErr w:type="gramStart"/>
      <w:r w:rsidRPr="00A063A7">
        <w:rPr>
          <w:color w:val="000000" w:themeColor="text1"/>
          <w:sz w:val="24"/>
          <w:szCs w:val="24"/>
          <w:lang w:bidi="ar-SA"/>
        </w:rPr>
        <w:t>о</w:t>
      </w:r>
      <w:proofErr w:type="spellEnd"/>
      <w:r w:rsidRPr="00A063A7">
        <w:rPr>
          <w:color w:val="000000" w:themeColor="text1"/>
          <w:sz w:val="24"/>
          <w:szCs w:val="24"/>
          <w:lang w:bidi="ar-SA"/>
        </w:rPr>
        <w:t>-</w:t>
      </w:r>
      <w:proofErr w:type="gramEnd"/>
      <w:r w:rsidRPr="00A063A7">
        <w:rPr>
          <w:color w:val="000000" w:themeColor="text1"/>
          <w:sz w:val="24"/>
          <w:szCs w:val="24"/>
          <w:lang w:bidi="ar-SA"/>
        </w:rPr>
        <w:t xml:space="preserve"> и взрывоопасность применяемых рулонных и мастичных материалов, разбавителей, растворителей;</w:t>
      </w:r>
    </w:p>
    <w:p w:rsidR="00C73372" w:rsidRPr="00A063A7" w:rsidRDefault="00C73372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- повышенная запыленность и загазованность воздуха рабочей зоны;</w:t>
      </w:r>
    </w:p>
    <w:p w:rsidR="00C73372" w:rsidRPr="00A063A7" w:rsidRDefault="00C73372" w:rsidP="00A063A7">
      <w:pPr>
        <w:widowControl/>
        <w:shd w:val="clear" w:color="auto" w:fill="FFFFFF"/>
        <w:autoSpaceDE/>
        <w:autoSpaceDN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ab/>
        <w:t>- недостаточная освещенность рабочей зоны;</w:t>
      </w:r>
    </w:p>
    <w:p w:rsidR="00C73372" w:rsidRPr="00A063A7" w:rsidRDefault="00C73372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- опасность поражения электрическим током от электрической цепи оборудования;</w:t>
      </w:r>
    </w:p>
    <w:p w:rsidR="00C73372" w:rsidRPr="00A063A7" w:rsidRDefault="00C73372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- шум и вибрация.</w:t>
      </w:r>
    </w:p>
    <w:p w:rsidR="005A1006" w:rsidRPr="00A063A7" w:rsidRDefault="005A1006" w:rsidP="005A100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Мероприятия по предупреждению воздействия на работающих опасных и вредных производственных факторов должны содержаться в проектах производства работ, технологических картах и соответствовать требованиям нормативных документов по данному вопросу, утвержденных в установленном порядке.</w:t>
      </w:r>
    </w:p>
    <w:p w:rsidR="00C73372" w:rsidRPr="00A063A7" w:rsidRDefault="00C73372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lastRenderedPageBreak/>
        <w:t>Кровельные работы выполняются под руководством ответственного производителя работ работниками, не имеющими медицинских противопоказаний, прошедшими обучение, имеющими соответствующую квалификацию и опыт работы.</w:t>
      </w:r>
    </w:p>
    <w:p w:rsidR="00C73372" w:rsidRPr="00A063A7" w:rsidRDefault="00C73372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Работы по устройству кровель и гидроизоляции следует выполнять комплексно с применением средств механизации.</w:t>
      </w:r>
    </w:p>
    <w:p w:rsidR="00C73372" w:rsidRPr="00A063A7" w:rsidRDefault="00C73372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Работы, выполняемые на высоте без защитных ограждений, производятся с применением предохранительного пояса.</w:t>
      </w:r>
    </w:p>
    <w:p w:rsidR="00C73372" w:rsidRPr="00A063A7" w:rsidRDefault="00C73372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Места закрепления карабина предохранительного пояса и страховочных канатов указываются в проекте производства работ.</w:t>
      </w:r>
    </w:p>
    <w:p w:rsidR="00C73372" w:rsidRPr="00A063A7" w:rsidRDefault="00C73372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Допуск работников к выполнению кровельных работ производится после проверки производителем работ (мастером, прорабом) исправности и надежности несущих конструкций, крыши и ограждений.</w:t>
      </w:r>
    </w:p>
    <w:p w:rsidR="00C73372" w:rsidRPr="00A063A7" w:rsidRDefault="00C73372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При выполнении кровельных и гидроизоляционных работ в опасных зонах работникам следует выдавать наряд-допуск на производство работ.</w:t>
      </w:r>
    </w:p>
    <w:p w:rsidR="00C73372" w:rsidRPr="00A063A7" w:rsidRDefault="00C73372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Наземные временные ограждения при производстве работ на высоте устанавливаются по периметру участка, над которым производятся работы.</w:t>
      </w:r>
    </w:p>
    <w:p w:rsidR="00C73372" w:rsidRPr="00A063A7" w:rsidRDefault="00C73372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При производстве работ на плоских крышах, не имеющих постоянного ограждения (парапетной решетки и тому подобного), на крыше необходимо устанавливать временные перильные ограждения высотой не менее 1,1 м с бортовой доской.</w:t>
      </w:r>
    </w:p>
    <w:p w:rsidR="00C73372" w:rsidRPr="00A063A7" w:rsidRDefault="00C73372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Временные ограждения устанавливают по периметру производства работ.</w:t>
      </w:r>
    </w:p>
    <w:p w:rsidR="00C73372" w:rsidRPr="00A063A7" w:rsidRDefault="00C73372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При невозможности установки временных ограждений на крыше необходимо применять предохранительные пояса.</w:t>
      </w:r>
    </w:p>
    <w:p w:rsidR="00C73372" w:rsidRPr="00A063A7" w:rsidRDefault="00C73372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Места производства кровельных работ должны быть обеспечены не менее чем двумя эвакуационными выходами (лестницами), телефонной или другой связью, а также первичными средствами пожаротушения по установленным нормам.</w:t>
      </w:r>
    </w:p>
    <w:p w:rsidR="00C73372" w:rsidRPr="00A063A7" w:rsidRDefault="00C73372" w:rsidP="00A063A7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bidi="ar-SA"/>
        </w:rPr>
      </w:pPr>
      <w:r w:rsidRPr="00A063A7">
        <w:rPr>
          <w:color w:val="000000" w:themeColor="text1"/>
          <w:sz w:val="24"/>
          <w:szCs w:val="24"/>
          <w:lang w:bidi="ar-SA"/>
        </w:rPr>
        <w:t> </w:t>
      </w:r>
    </w:p>
    <w:p w:rsidR="000E077B" w:rsidRPr="00A063A7" w:rsidRDefault="000E077B" w:rsidP="00A063A7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A063A7">
        <w:rPr>
          <w:sz w:val="24"/>
          <w:szCs w:val="24"/>
        </w:rPr>
        <w:t>Главный государственный инспектор</w:t>
      </w:r>
    </w:p>
    <w:p w:rsidR="000E077B" w:rsidRPr="00A063A7" w:rsidRDefault="000E077B" w:rsidP="00A063A7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A063A7">
        <w:rPr>
          <w:sz w:val="24"/>
          <w:szCs w:val="24"/>
        </w:rPr>
        <w:t>отдела надзора за соблюдением</w:t>
      </w:r>
    </w:p>
    <w:p w:rsidR="000E077B" w:rsidRPr="00A063A7" w:rsidRDefault="000E077B" w:rsidP="00A063A7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A063A7">
        <w:rPr>
          <w:sz w:val="24"/>
          <w:szCs w:val="24"/>
        </w:rPr>
        <w:t>законодательства об охране труда</w:t>
      </w:r>
    </w:p>
    <w:p w:rsidR="000E077B" w:rsidRPr="00A063A7" w:rsidRDefault="000E077B" w:rsidP="00A063A7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A063A7">
        <w:rPr>
          <w:sz w:val="24"/>
          <w:szCs w:val="24"/>
        </w:rPr>
        <w:t>Могилевского областного управления</w:t>
      </w:r>
    </w:p>
    <w:p w:rsidR="000E077B" w:rsidRPr="00A063A7" w:rsidRDefault="000E077B" w:rsidP="00A063A7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A063A7">
        <w:rPr>
          <w:sz w:val="24"/>
          <w:szCs w:val="24"/>
        </w:rPr>
        <w:t>Департамента государственной</w:t>
      </w:r>
    </w:p>
    <w:p w:rsidR="000E077B" w:rsidRPr="00A063A7" w:rsidRDefault="000E077B" w:rsidP="00A063A7">
      <w:pPr>
        <w:spacing w:line="240" w:lineRule="exact"/>
        <w:jc w:val="both"/>
        <w:rPr>
          <w:sz w:val="24"/>
          <w:szCs w:val="24"/>
        </w:rPr>
      </w:pPr>
      <w:r w:rsidRPr="00A063A7">
        <w:rPr>
          <w:sz w:val="24"/>
          <w:szCs w:val="24"/>
        </w:rPr>
        <w:t>инспекции труда</w:t>
      </w:r>
      <w:r w:rsidRPr="00A063A7">
        <w:rPr>
          <w:sz w:val="24"/>
          <w:szCs w:val="24"/>
        </w:rPr>
        <w:tab/>
      </w:r>
      <w:r w:rsidRPr="00A063A7">
        <w:rPr>
          <w:sz w:val="24"/>
          <w:szCs w:val="24"/>
        </w:rPr>
        <w:tab/>
      </w:r>
      <w:r w:rsidRPr="00A063A7">
        <w:rPr>
          <w:sz w:val="24"/>
          <w:szCs w:val="24"/>
        </w:rPr>
        <w:tab/>
      </w:r>
      <w:r w:rsidRPr="00A063A7">
        <w:rPr>
          <w:sz w:val="24"/>
          <w:szCs w:val="24"/>
        </w:rPr>
        <w:tab/>
      </w:r>
      <w:r w:rsidRPr="00A063A7">
        <w:rPr>
          <w:sz w:val="24"/>
          <w:szCs w:val="24"/>
        </w:rPr>
        <w:tab/>
      </w:r>
      <w:bookmarkStart w:id="0" w:name="_GoBack"/>
      <w:bookmarkEnd w:id="0"/>
      <w:r w:rsidRPr="00A063A7">
        <w:rPr>
          <w:sz w:val="24"/>
          <w:szCs w:val="24"/>
        </w:rPr>
        <w:tab/>
      </w:r>
      <w:r w:rsidRPr="00A063A7">
        <w:rPr>
          <w:sz w:val="24"/>
          <w:szCs w:val="24"/>
        </w:rPr>
        <w:tab/>
      </w:r>
      <w:r w:rsidR="00A063A7">
        <w:rPr>
          <w:sz w:val="24"/>
          <w:szCs w:val="24"/>
        </w:rPr>
        <w:tab/>
      </w:r>
      <w:r w:rsidR="005824BA">
        <w:rPr>
          <w:sz w:val="24"/>
          <w:szCs w:val="24"/>
        </w:rPr>
        <w:t>Д.В. Смирнов</w:t>
      </w:r>
    </w:p>
    <w:sectPr w:rsidR="000E077B" w:rsidRPr="00A063A7" w:rsidSect="005A1006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compat/>
  <w:rsids>
    <w:rsidRoot w:val="004D195E"/>
    <w:rsid w:val="00084662"/>
    <w:rsid w:val="000E077B"/>
    <w:rsid w:val="00114E5B"/>
    <w:rsid w:val="0017484B"/>
    <w:rsid w:val="0019005E"/>
    <w:rsid w:val="001F6D80"/>
    <w:rsid w:val="00210CC7"/>
    <w:rsid w:val="00261286"/>
    <w:rsid w:val="002A6E5D"/>
    <w:rsid w:val="002E5159"/>
    <w:rsid w:val="00357B24"/>
    <w:rsid w:val="003C6F44"/>
    <w:rsid w:val="003F3A16"/>
    <w:rsid w:val="00415B58"/>
    <w:rsid w:val="004310E8"/>
    <w:rsid w:val="004433CE"/>
    <w:rsid w:val="00496C64"/>
    <w:rsid w:val="004D195E"/>
    <w:rsid w:val="00545F40"/>
    <w:rsid w:val="005824BA"/>
    <w:rsid w:val="005951DA"/>
    <w:rsid w:val="005A1006"/>
    <w:rsid w:val="005B3193"/>
    <w:rsid w:val="0060241B"/>
    <w:rsid w:val="00655AD8"/>
    <w:rsid w:val="006A57D0"/>
    <w:rsid w:val="007F67EC"/>
    <w:rsid w:val="00853222"/>
    <w:rsid w:val="008862A3"/>
    <w:rsid w:val="009211C0"/>
    <w:rsid w:val="00950C4B"/>
    <w:rsid w:val="009A46DB"/>
    <w:rsid w:val="00A063A7"/>
    <w:rsid w:val="00A96AFE"/>
    <w:rsid w:val="00AD4482"/>
    <w:rsid w:val="00B136AF"/>
    <w:rsid w:val="00B32F0F"/>
    <w:rsid w:val="00BA15B2"/>
    <w:rsid w:val="00C20C2A"/>
    <w:rsid w:val="00C73372"/>
    <w:rsid w:val="00E6053F"/>
    <w:rsid w:val="00E93F40"/>
    <w:rsid w:val="00F926D5"/>
    <w:rsid w:val="00FB3906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title">
    <w:name w:val="title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p-normal">
    <w:name w:val="p-normal"/>
    <w:basedOn w:val="a"/>
    <w:rsid w:val="00C733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-normal">
    <w:name w:val="h-normal"/>
    <w:basedOn w:val="a0"/>
    <w:rsid w:val="00C73372"/>
  </w:style>
  <w:style w:type="character" w:customStyle="1" w:styleId="word-wrapper">
    <w:name w:val="word-wrapper"/>
    <w:basedOn w:val="a0"/>
    <w:rsid w:val="00C73372"/>
  </w:style>
  <w:style w:type="character" w:customStyle="1" w:styleId="not-visible-element">
    <w:name w:val="not-visible-element"/>
    <w:basedOn w:val="a0"/>
    <w:rsid w:val="00C73372"/>
  </w:style>
  <w:style w:type="character" w:customStyle="1" w:styleId="btn-lnk">
    <w:name w:val="btn-lnk"/>
    <w:basedOn w:val="a0"/>
    <w:rsid w:val="00C73372"/>
  </w:style>
  <w:style w:type="character" w:customStyle="1" w:styleId="icon-wrapper">
    <w:name w:val="icon-wrapper"/>
    <w:basedOn w:val="a0"/>
    <w:rsid w:val="00C73372"/>
  </w:style>
  <w:style w:type="character" w:customStyle="1" w:styleId="bookmark-icon">
    <w:name w:val="bookmark-icon"/>
    <w:basedOn w:val="a0"/>
    <w:rsid w:val="00C73372"/>
  </w:style>
  <w:style w:type="character" w:customStyle="1" w:styleId="fake-non-breaking-space">
    <w:name w:val="fake-non-breaking-space"/>
    <w:basedOn w:val="a0"/>
    <w:rsid w:val="00C73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Тимофеевна</cp:lastModifiedBy>
  <cp:revision>5</cp:revision>
  <cp:lastPrinted>2021-12-09T12:11:00Z</cp:lastPrinted>
  <dcterms:created xsi:type="dcterms:W3CDTF">2021-12-14T04:56:00Z</dcterms:created>
  <dcterms:modified xsi:type="dcterms:W3CDTF">2021-12-20T11:34:00Z</dcterms:modified>
</cp:coreProperties>
</file>