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7D" w:rsidRDefault="00AE337D" w:rsidP="00AE337D">
      <w:pPr>
        <w:spacing w:after="0" w:line="240" w:lineRule="auto"/>
        <w:ind w:firstLine="709"/>
        <w:jc w:val="both"/>
        <w:rPr>
          <w:rFonts w:ascii="Arial" w:hAnsi="Arial" w:cs="Arial"/>
          <w:color w:val="8C8C8C"/>
          <w:sz w:val="27"/>
          <w:szCs w:val="27"/>
          <w:highlight w:val="yellow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Как должна быть компенсирована работа в ночное время</w:t>
      </w:r>
      <w:r w:rsidRPr="00CE4F1C">
        <w:rPr>
          <w:rFonts w:ascii="Arial" w:hAnsi="Arial" w:cs="Arial"/>
          <w:color w:val="8C8C8C"/>
          <w:sz w:val="27"/>
          <w:szCs w:val="27"/>
          <w:highlight w:val="yellow"/>
        </w:rPr>
        <w:t xml:space="preserve"> </w:t>
      </w:r>
    </w:p>
    <w:bookmarkEnd w:id="0"/>
    <w:p w:rsidR="00AE337D" w:rsidRDefault="00AE337D" w:rsidP="00AE337D">
      <w:pPr>
        <w:spacing w:after="0" w:line="240" w:lineRule="auto"/>
        <w:ind w:firstLine="709"/>
        <w:jc w:val="both"/>
        <w:rPr>
          <w:rFonts w:ascii="Arial" w:hAnsi="Arial" w:cs="Arial"/>
          <w:color w:val="8C8C8C"/>
          <w:sz w:val="27"/>
          <w:szCs w:val="27"/>
          <w:highlight w:val="yellow"/>
        </w:rPr>
      </w:pPr>
    </w:p>
    <w:p w:rsidR="00AE337D" w:rsidRPr="00D50518" w:rsidRDefault="00AE337D" w:rsidP="00AE33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18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b/>
          <w:sz w:val="28"/>
          <w:szCs w:val="28"/>
        </w:rPr>
        <w:t>Как должна быть компенсирована работа в ночное время?</w:t>
      </w:r>
    </w:p>
    <w:p w:rsidR="00AE337D" w:rsidRDefault="00AE337D" w:rsidP="00AE33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51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 w:rsidRPr="007570F4">
        <w:rPr>
          <w:rFonts w:ascii="Times New Roman" w:hAnsi="Times New Roman" w:cs="Times New Roman"/>
          <w:sz w:val="28"/>
          <w:szCs w:val="28"/>
        </w:rPr>
        <w:t>Могилевское областное управление Департамента государственной инспекции труда разъясняет</w:t>
      </w:r>
      <w:r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AE337D" w:rsidRDefault="00AE337D" w:rsidP="00AE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</w:t>
      </w:r>
      <w:r w:rsidRPr="00757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ночным временем считается время с 22 часов до 6 часов (часть 1 статьи 117</w:t>
      </w:r>
      <w:r w:rsidRPr="00701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кодекса Республики Беларусь, далее - ТК).</w:t>
      </w:r>
    </w:p>
    <w:p w:rsidR="00AE337D" w:rsidRDefault="00AE337D" w:rsidP="00AE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Нормой статьи 70 ТК определено, что за каждый час работы в ночное время или в ночную смену при сменном режиме работы производятся доплаты в размере, устанавливаемом коллективным договором, соглашением, нанимателем, но не ниже 20 процентов часовой тарифной ставки (тарифного оклада) работника, а работникам бюджетных организаций и иных </w:t>
      </w:r>
      <w:hyperlink r:id="rId6" w:history="1">
        <w:r w:rsidRPr="00703725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>
        <w:rPr>
          <w:rFonts w:ascii="Times New Roman" w:hAnsi="Times New Roman" w:cs="Times New Roman"/>
          <w:sz w:val="28"/>
          <w:szCs w:val="28"/>
        </w:rPr>
        <w:t>, получающих субсидии, работники которых приравнены по оплате труда к работникам бюджетных организаций, государственным служащим - Правительством Республики Беларусь или уполномоченным им органом. При этом ночной сменой считается смена, в которой более 50 процентов времени приходится на ночное время.</w:t>
      </w:r>
    </w:p>
    <w:p w:rsidR="00AE337D" w:rsidRDefault="00AE337D" w:rsidP="00AE3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37D" w:rsidRPr="009D60BA" w:rsidRDefault="00AE337D" w:rsidP="00AE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Заместитель начальника отдела надзора</w:t>
      </w:r>
    </w:p>
    <w:p w:rsidR="00AE337D" w:rsidRPr="009D60BA" w:rsidRDefault="00AE337D" w:rsidP="00AE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за соблюдением законодательства о труде</w:t>
      </w:r>
    </w:p>
    <w:p w:rsidR="00AE337D" w:rsidRPr="009D60BA" w:rsidRDefault="00AE337D" w:rsidP="00AE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Могилевского областного управления</w:t>
      </w:r>
    </w:p>
    <w:p w:rsidR="00AE337D" w:rsidRPr="009D60BA" w:rsidRDefault="00AE337D" w:rsidP="00AE3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0BA">
        <w:rPr>
          <w:rFonts w:ascii="Times New Roman" w:hAnsi="Times New Roman" w:cs="Times New Roman"/>
          <w:sz w:val="28"/>
          <w:szCs w:val="28"/>
        </w:rPr>
        <w:t>Департамента государственной инспекции труда</w:t>
      </w:r>
      <w:r w:rsidRPr="009D60BA">
        <w:rPr>
          <w:rFonts w:ascii="Times New Roman" w:hAnsi="Times New Roman" w:cs="Times New Roman"/>
          <w:sz w:val="28"/>
          <w:szCs w:val="28"/>
        </w:rPr>
        <w:tab/>
      </w:r>
      <w:r w:rsidRPr="009D60BA">
        <w:rPr>
          <w:rFonts w:ascii="Times New Roman" w:hAnsi="Times New Roman" w:cs="Times New Roman"/>
          <w:sz w:val="28"/>
          <w:szCs w:val="28"/>
        </w:rPr>
        <w:tab/>
      </w:r>
      <w:r w:rsidRPr="009D60BA">
        <w:rPr>
          <w:rFonts w:ascii="Times New Roman" w:hAnsi="Times New Roman" w:cs="Times New Roman"/>
          <w:sz w:val="28"/>
          <w:szCs w:val="28"/>
        </w:rPr>
        <w:tab/>
        <w:t>Н.А.Харлан</w:t>
      </w:r>
    </w:p>
    <w:p w:rsidR="00AE337D" w:rsidRPr="00C32875" w:rsidRDefault="00AE337D" w:rsidP="00AE337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E337D" w:rsidRPr="00C32875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lynichi.gov.by/img/file_d.png" style="width:8.15pt;height:8.75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4B"/>
    <w:rsid w:val="000151EE"/>
    <w:rsid w:val="00037CF7"/>
    <w:rsid w:val="0009147B"/>
    <w:rsid w:val="000B13C3"/>
    <w:rsid w:val="00187D7B"/>
    <w:rsid w:val="001F2A51"/>
    <w:rsid w:val="00206990"/>
    <w:rsid w:val="002148B4"/>
    <w:rsid w:val="00231BF9"/>
    <w:rsid w:val="0024624C"/>
    <w:rsid w:val="00247803"/>
    <w:rsid w:val="002D6A92"/>
    <w:rsid w:val="003F76FC"/>
    <w:rsid w:val="00452C9D"/>
    <w:rsid w:val="00512C75"/>
    <w:rsid w:val="005E12CF"/>
    <w:rsid w:val="006364D9"/>
    <w:rsid w:val="00677D16"/>
    <w:rsid w:val="006E37C1"/>
    <w:rsid w:val="007354FC"/>
    <w:rsid w:val="00753472"/>
    <w:rsid w:val="00766F89"/>
    <w:rsid w:val="00795214"/>
    <w:rsid w:val="008947A2"/>
    <w:rsid w:val="0099378C"/>
    <w:rsid w:val="009B4DC9"/>
    <w:rsid w:val="009C0194"/>
    <w:rsid w:val="009F0D81"/>
    <w:rsid w:val="00A8312A"/>
    <w:rsid w:val="00AA0E23"/>
    <w:rsid w:val="00AB11B5"/>
    <w:rsid w:val="00AE337D"/>
    <w:rsid w:val="00BA523E"/>
    <w:rsid w:val="00BD39C4"/>
    <w:rsid w:val="00C175EE"/>
    <w:rsid w:val="00C23891"/>
    <w:rsid w:val="00C50F38"/>
    <w:rsid w:val="00CD7DD5"/>
    <w:rsid w:val="00CE4F1C"/>
    <w:rsid w:val="00D343E9"/>
    <w:rsid w:val="00D633F9"/>
    <w:rsid w:val="00DB6138"/>
    <w:rsid w:val="00F12361"/>
    <w:rsid w:val="00F30689"/>
    <w:rsid w:val="00F36E46"/>
    <w:rsid w:val="00FB63AD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rsid w:val="002462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e-BY"/>
    </w:rPr>
  </w:style>
  <w:style w:type="character" w:customStyle="1" w:styleId="ac">
    <w:name w:val="Основной текст Знак"/>
    <w:basedOn w:val="a0"/>
    <w:link w:val="ab"/>
    <w:uiPriority w:val="99"/>
    <w:rsid w:val="0024624C"/>
    <w:rPr>
      <w:rFonts w:ascii="Times New Roman" w:eastAsia="Times New Roman" w:hAnsi="Times New Roman" w:cs="Times New Roman"/>
      <w:b/>
      <w:sz w:val="28"/>
      <w:szCs w:val="20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rsid w:val="002462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e-BY"/>
    </w:rPr>
  </w:style>
  <w:style w:type="character" w:customStyle="1" w:styleId="ac">
    <w:name w:val="Основной текст Знак"/>
    <w:basedOn w:val="a0"/>
    <w:link w:val="ab"/>
    <w:uiPriority w:val="99"/>
    <w:rsid w:val="0024624C"/>
    <w:rPr>
      <w:rFonts w:ascii="Times New Roman" w:eastAsia="Times New Roman" w:hAnsi="Times New Roman" w:cs="Times New Roman"/>
      <w:b/>
      <w:sz w:val="28"/>
      <w:szCs w:val="20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5B7745B8F7076B70DE7A690A3866A5FDF24B8A9B1D848A24A8D3FB45DE2791BFAB3BCEA8F3FCC197AD0000E6CF217A20650C02270118C3797CAF481622W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2021-07-07T12:45:00Z</dcterms:created>
  <dcterms:modified xsi:type="dcterms:W3CDTF">2021-07-07T12:45:00Z</dcterms:modified>
</cp:coreProperties>
</file>