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2A" w:rsidRPr="00A349A0" w:rsidRDefault="00AA002A" w:rsidP="001930BA">
      <w:pPr>
        <w:spacing w:after="0" w:line="240" w:lineRule="auto"/>
        <w:ind w:firstLine="709"/>
        <w:outlineLvl w:val="1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«Государственная поддержка семей, воспитывающих детей»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25 июня 2018 14:00 - 15:00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Заместитель Министра труда и социальной защиты Республики Беларусь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Лабкович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Вера Владимировна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Начальник управления народонаселения, гендерной и семейной политики Министерства труда и социальной защиты Республики Беларусь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 Светлана Ивановна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консультант управления народонаселения, гендерной и семейной политики Министерства труда и социальной защиты Республики Беларусь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Капыльская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Лариса Ивановна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br/>
        <w:t>Начальник управления социального страхования и пенсий Фонда социальной защиты населения</w:t>
      </w:r>
      <w:bookmarkStart w:id="0" w:name="_GoBack"/>
      <w:bookmarkEnd w:id="0"/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«Государственная поддержка семей, воспитывающих детей»</w:t>
      </w:r>
    </w:p>
    <w:p w:rsidR="009F71DD" w:rsidRPr="00A349A0" w:rsidRDefault="009F71DD" w:rsidP="001930BA">
      <w:pPr>
        <w:spacing w:after="300" w:line="240" w:lineRule="auto"/>
        <w:ind w:firstLine="709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30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ВОПРОСЫ КОНФЕРЕНЦИИ: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Квиткевич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Сергей Борисович, Солигорск: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СМИ появилась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инфоромация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, что в Беларуси могут сократить отпуск по уходу за ребенком до трех лет. Рассматривается ли сейчас такая возможность? Анализируется ли опыт других стран? Каких?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Практика предоставления отпуска по уходу за детьми весьма разнообразна.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Не многие страны практикуют продолжительные отпуска по уходу за ребенком. Например, во Франции продолжительный отпуск до 3-летия ребенка предоставляется только при рождении в семье второго и последующих детей (при рождении первого ребенка отпуск предоставляется до исполнения ребенку 1 года). В Болгарии – до достижения ребенком 2 лет, в Германии – 10 месяцев, а в Италии – 6 месяцев.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Российской Федерации отпуск до исполнения ребенку возраста 3 лет, но оплачиваемая его часть – до 1,5 лет, в Эстонии также отпуск до 3 лет, но оплачивается только 62 недели, в Испании – отпуск до 3 лет без оплаты.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Беларуси отпуск по уходу за ребенком может быть предоставлен одному из родителей либо другому члену семьи, осуществляющему уход за ребенком, до исполнения ребенку возраста 3 лет с выплатой пособия за весь период. При этом отпуск может быть использован полностью либо по частям любой продолжительности как одним из родителей (членом семьи ребенка), так и разделен между ними по их усмотрению.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В настоящее время вопрос об изменении порядка предоставления отпуска по уходу за ребенком в Министерстве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труда и социальной защиты не рассматривается.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Соловьева Мария Николаевна, Минск: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Здравствуйте! Будут ли в Беларуси в ближайшее время рассматривать вопрос о повышении размера пособия на детей до 3 лет? Достаточно ли нынешнего пособия для воспитания детей, на ваш взгляд?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Государственная семейная политика направлена, прежде всего, на создание благоприятных условий для воспитания и развития детей в семьях. При этом государственная помощь оказывается по тем основным направлениям, которые непосредственно обеспечивают жизнедеятельность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семьи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:в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ыплата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государственных пособий в период рождения и воспитания детей, предоставление государственной адресной социальной помощи в случае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малообеспеченности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либо иной трудной жизненной ситуации, расширения сети детских и медицинских учреждений, предоставление бесплатного образования и медицинского обслуживания, развитие инфраструктуры быта и семейного отдыха.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Комплексная государственная поддержка семей с детьми осуществляется так же в виде гарантий и льгот в сфере налогообложения, пенсионного обеспечения, трудовых и жилищно-кредитных отношений и др.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Следует отметить, что все предоставляемые семьям с детьми льготы и гарантии финансово обеспечиваются государством. В денежном выражении их стоимость очень существенна, поэтому помощь оказывается в пределах имеющихся финансовых возможностей.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Размеры пособия по уходу за ребенком в возрасте до 3-х лет "привязаны" к среднемесячной заработной плате по стране. На первого ребенка размер пособия составляет 35% среднемесячной зарплаты (312,03 рублей), на второго и последующих - 40% (356,60 рублей), на ребенка-инвалида - 45% (401,18 рублей). Перерасчет размеров пособий производится по мере увеличения среднемесячной заработной платы - с 1 февраля и 1 августа.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На сегодняшний день размер пособия сопоставим с минимальной заработной платой. При этом выплатой обеспечиваются как застрахованные, так и не застрахованные граждане, а размер пособия не зависит от оформления ребенка в детское дошкольное учреждение.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Вопрос о повышении размера пособия по уходу за ребенком до 3-х лет в настоящее время не рассматривается.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Миронова Елена Александровна, Минск: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Добрый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день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!С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колько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депозитов на семейный капитал уже открыли? На какую общую сумму? Есть ли уже случаи досрочного использования семейного капитала? При каких условиях я могу досрочно воспользоваться семейным капиталом?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На 01.06.2018 года открыто 53,9 тыс. депозитных счета "семейный капитал" на общую сумму 538,9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млн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.д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олларов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США. На эту дату решений о досрочном распоряжении средствами семейного капитала не принималось.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 законодательством досрочно воспользоваться средствами семейного капитала можно независимо от периода времени, прошедшего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 даты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его назначения, на получение членом семьи платных медицинских услуг, оказываемых организациями здравоохранения, в порядке и по перечню, определяемым Министерством здравоохранения.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Так, согласно постановлению Министерства здравоохранения Республики Беларусь от 06.03.2015 №24, досрочно средства семейного капитала могут быть использованы в кардиохирургии, нейрохирургии, онкологии, на приобретение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и (или) иных лекарственных средств вместо включенных в Республиканский формуляр лекарственных средств.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Иными словами, за счет средств семейного капитала можно приобрести на территории РБ медицинские изделия и лекарственные средства вместо тех, которые предусмотрены бесплатно.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Татьяна, Брестская область: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Я не работаю, осуществляю уход за сыном – ребенком-инвалидом в возрасте до 3 лет. Получаю на него три вида выплат – пособие по уходу за ребенком в возрасте до 3 лет, пособие по уходу за ребенком-инвалидом в возрасте до 18 лет и социальную пенсию. В настоящее время мне предложили войти в состав учредителей частного предприятия и занять должность руководителя на 0,5 ставки. Сохранится ли право на получение пособий и пенсии по инвалидности ребенка в полном размере?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 Светлана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Перечень видов занятости, при которых выплата пособия по уходу за ребенком в возрасте до 3 лет производится в размере 50 процентов от размера, установленного законодательством, определен в пункте 3 статьи 13 Закона Республики Беларусь «О государственных пособиях семьям, воспитывающим детей» (далее – Закон).</w:t>
      </w:r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В частности, размер пособия по уходу за ребенком в возрасте до 3 лет снижается в случае, если лицо, осуществляющее уход за ребенком, является собственником имущества (участником, членом, учредителем) юридического лица и выполняет функции руководителя этого юридического лица (за исключением случаев, если такой руководитель работает на условиях неполного рабочего времени (не более половины месячной нормы рабочего времени).</w:t>
      </w:r>
      <w:proofErr w:type="gramEnd"/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Право на получение пособия по уходу за ребенком-инвалидом в возрасте до 18 лет родители ребенка-инвалида имеют, если они не работают и не осуществляют иной вид деятельности, а также, если они работают на 0,5 ставки или выполняю работу на дому (пункт 2 статьи 18 Закона).</w:t>
      </w:r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Таким образом, в случае Вашей занятости как учредителя юридического лица и руководителя этого юридического лица на условиях не более половины месячной нормы рабочего времени пособие по уходу за ребенком в возрасте до 3 лет будет выплачиваться в полном размере и сохранится выплата пособия по уходу за ребенком-инвалидом в возрасте до 18 лет.</w:t>
      </w:r>
      <w:proofErr w:type="gramEnd"/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Размер социальной пенсии на ребенка инвалида не зависит от занятости родителей и выплачивается в полном размере.</w:t>
      </w:r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iCs/>
          <w:sz w:val="21"/>
          <w:szCs w:val="21"/>
          <w:lang w:eastAsia="ru-RU"/>
        </w:rPr>
        <w:t>Справочно.</w:t>
      </w:r>
    </w:p>
    <w:p w:rsidR="00AA002A" w:rsidRPr="00A349A0" w:rsidRDefault="00AA002A" w:rsidP="001930BA">
      <w:pPr>
        <w:spacing w:after="30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iCs/>
          <w:sz w:val="21"/>
          <w:szCs w:val="21"/>
          <w:lang w:eastAsia="ru-RU"/>
        </w:rPr>
        <w:t>При занятости в должности руководителя на условиях полного рабочего времени либо неполного рабочего времени, но более половины его месячной нормы, пособие по уходу за ребенком в возрасте до 3 лет будет выплачиваться в размере 50 процентов, а право на получение пособия по уходу за ребенком-инвалидом в возрасте до 18 лет утрачивается.</w:t>
      </w:r>
      <w:proofErr w:type="gramEnd"/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Елена, г. </w:t>
      </w:r>
      <w:proofErr w:type="gram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Глубокое</w:t>
      </w:r>
      <w:proofErr w:type="gram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Мы с мужем проживаем в Беларуси по разрешению на временное проживание. Работаем в колхозе. Сейчас я нахожусь в отпуске по уходу за ребенком в возрасте до 3 лет с первым ребенком, и ожидаем второго ребенка. В колхозе я проработала до отпуска два месяца. В настоящее время муж оформляет вид на жительство, в дальнейшем я тоже планирую оформить постоянное проживание. Будут ли мне положены детские выплаты после рождения второго ребенка, больничный и до трех лет? Если я прерву отношения с колхозом, мне прекратят выплаты на ребенка до трех лет?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 Светлана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со статьей 1 Закона Республики Беларусь «О государственных пособиях семьям, воспитывающим детей» (далее – Закон) право на государственные пособия имеют временно проживающие в Беларуси иностранные граждане, на которых распространяется государственное социальное страхование и за них уплачиваются обязательные страховые взносы.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Согласно Закону Республики Беларусь «Об основах государственного социального страхования», граждане, в том числе иностранные, работающие по трудовым договорам, подлежат обязательному государственному социальному страхованию и имеют право на соответствующие выплаты по данному виду страхования (статьи 7 и 9).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Таким образом, работающая мать - иностранная гражданка, временно проживающая в Республике Беларусь, имеет право на пособие по беременности и родам, пособие женщинам, ставшим на учет в организациях здравоохранения до 12-недельного срока беременности, и пособие по уходу за ребенком в возрасте до 3 лет.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При этом на пособие в связи с рождением ребенка временно проживающая в республике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мать имеет право в том случае, если взносы на социальное страхование 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уплачивались не менее шести месяцев в общей сложности до дня рождения ребенка (пункт 1 статьи 11 Закона). Если указанное условие со стороны матери не выполняется, право на единовременное пособие может быть рассмотрено в отношении отца (уплата взносов не менее 6 месяцев либо наличие статуса постоянно проживающего в Республике Беларусь на дату рождения второго ребенка).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Пособие семьям на детей от 3 до 18 лет в период воспитания ребенка в возрасте до 3 лет временно проживающей в Беларуси матери не полагается, поскольку оно не относится к выплатам по государственному социальному страхованию. Но право на него также может рассматриваться в отношении отца. Если отец будет относиться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к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постоянно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проживающим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в стране, то право на данное пособие семья будет иметь не ранее дня регистрации отца по месту жительства в Республике Беларусь и при условии назначения и выплаты пособия по уходу за ребенком в возрасте до 3 лет.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При этом все вышеназванные пособия, при наличии права на них, назначаются и выплачиваются по месту работы матери.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случае прекращения трудовых отношений с матерью, временно проживающей в Республике Беларусь, выплата государственных пособий также прекращается.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Светлана, Минск: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Подскажите, пожалуйста, рассматривается ли возможность предоставить право досрочного использования средств семейного капитала на цели улучшения жилищных условий?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Лабкович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Вера Владимировна: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Порядок предоставления семейного капитала регулируется Положением о единовременном предоставлении семьям безналичных денежных сре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дств пр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и рождении, усыновлении (удочерении) третьего и последующих детей, утвержденным Указом Президента Республики Беларусь от 09.12.2014 № 572 (далее – Положение).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Частью первой пункта 6 Положения определено, что право на распоряжение средствами семейного капитала предоставляется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 истечении 18 лет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 даты рождения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ребенка, в связи с рождением, усыновлением (удочерением) которого семья приобрела право на назначение семейного капитала.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 истечении 18 лет средства семейного капитала могут быть использованы по одному или нескольким направлениям: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улучшение жилищных условий;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получение образования;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получение услуг в сфере социального обслуживания, здравоохранения;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формирование накопительной (дополнительной) пенсии матери (мачехи) в полной семье, родителя в неполной семье.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Досрочно средства семейного капитала могут быть использованы только на получение членом (членами) семьи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платных медицинских услуг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, оказываемых организациями здравоохранения, в порядке и по перечню, определяемым Министерством здравоохранения (часть вторая пункта 6 Положения).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настоящее время иные возможности досрочного использования средств семейного капитала не рассматриваются.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Семья </w:t>
      </w: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Матрухович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, г. Барановичи: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В нашей семье ребенку в возрасте 2,5 года установлена инвалидность (II степень утраты здоровья). Мы слышали, что семьям с детьми-инвалидами предоставляются услуги няни. Моя супруга не работает, осуществляет уход за ребенком. Можно ли нам получить такую услугу, где и на каких условиях она предоставляется?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Лабкович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Вера Владимировна: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Услуги кратковременного ухода за детьми-инвалидами (услуги няни) предоставляются территориальными центрами социального обслуживания населения.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 пунктом 17 Инструкции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26.01.2013 № 11, без взимания платы услуга няни территориальными центрами в форме социального обслуживания на дому оказываются: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неполным семьям, воспитывающим ребенка-инвалида (детей-инвалидов) в возрасте до 4 лет;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семьям, воспитывающим двоих и более детей-инвалидов (один из которых в возрасте до 4 лет).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Иные категории семей, воспитывающие ребенка-инвалида в возрасте до 18 лет, имеют право на оказание услуги няни на условиях оплаты (по социально низким расценкам). Таким образом, Вашей семье услуга няни может быть предоставлена на платной основе в объеме 20 часов в неделю.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Валентин, г. Гродно: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Я работаю на крупном предприятии,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являюсь многодетным отцом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(дети возраста 2 года, 6 и 11 лет). Обратился за предоставлением свободного от работы дня в неделю, так как отрабатываю 40 часов в неделю. Имеют ли право мне отказать в предоставлении такой гарантии на основании того, что супруга в настоящее время не работает?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 Светлана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Согласно части второй статьи 265 Трудового кодекса Республики Беларусь (далее – Трудовой кодекс)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и на условиях, определяемых республиканским органом государственного управления, проводящим государственную политику в области труда.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Порядок и условия предоставления одного дополнительного свободного от работы дня в неделю определены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заработка, утвержденной постановлением Министерства труда и социальной защиты Республики Беларусь от 11 июня 2014 г. № 34 «О порядке и условиях предоставления дополнительных свободных от работы дней» (далее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–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Инструкция). </w:t>
      </w:r>
      <w:proofErr w:type="gramEnd"/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Пункт 2 Инструкции содержит условия, при соблюдении которых предоставляется один дополнительный свободной от работы день в неделю: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семье работника воспитывается ребенок-инвалид в возрасте до восемнадцати лет либо трое и более детей в возрасте до шестнадцати лет;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работник в этой рабочей неделе занят на работе пять или шесть рабочих дней с продолжительностью рабочего времени в неделю не менее установленной в статьях 112 – 114 Трудового кодекса (с учетом предоставляемого в эту неделю дополнительного свободного от работы дня);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lastRenderedPageBreak/>
        <w:t>другой родитель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(мать (мачеха), отец (отчим)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 полной семье является занятым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либо проходит подготовку в клинической ординатуре в очной форме, признан инвалидом, 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 </w:t>
      </w:r>
      <w:proofErr w:type="gramEnd"/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При этом для целей Инструкции под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занятыми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понимаются граждане, указанные в статье 2 Закона Республики Беларусь «О занятости населения Республики Беларусь», к которым, среди прочих, относятся граждане, работающие по трудовому договору (контракту), и граждане, осуществляющие уход за ребенком в возрасте до трех лет.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Если гражданин находится в отпуске по уходу за ребенком до достижения им возраста трех лет, то он относится к категории лиц, работающих по трудовому договору (контракту), а если гражданин осуществляет уход за ребенком в возрасте до трех лет и не работает – к категории лиц, осуществляющих уход за ребенком в возрасте до трех лет. </w:t>
      </w:r>
      <w:proofErr w:type="gramEnd"/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Таким образом, если в Вашей семье воспитываются трое детей в возрасте до шестнадцати лет и супруга находится в отпуске по уходу за ребенком до достижения им возраста трех лет, или осуществляет уход за ребенком в возрасте до 3 лет и при этом не работает, Вы имеете право на дополнительный свободный от работы день в неделю с оплатой в размере среднего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дневного заработка при соблюдении условий, установленных Инструкцией.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Ирина, г. Волковыск: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Моему супругу как многодетному отцу по месту работы предоставляется один свободный от работы день в неделю. В настоящее время его направили на двухмесячные курсы повышения квалификации, где он обучается каждый день с 9 до 18.00. Может ли он воспользоваться правом на свободный от работы день в период повышения квалификации?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Одним из обязательных условий предоставления указанного свободного от работы дня в соответствии с законодательством является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занятость на работе пять или шесть рабочих дней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с продолжительностью рабочего времени в соответствии со статьями 112 (Полная норма продолжительности рабочего времени), 113 (Сокращенная продолжительность рабочего времени для работников на работах с вредными и (или) опасными условиями труда) и 114 (Сокращенная продолжительность рабочего времени для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отдельных категорий работников) Трудового кодекса.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Согласно статье 102 Трудового кодекса при повышении квалификации, переподготовке, профессиональной подготовке и стажировке работников по направлению нанимателя за работником сохраняется место работы (должность) и производятся выплаты, установленные Правительством Республики Беларусь.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Ваш муж официально находится на обучении (повышении квалификации, переподготовке, профессиональной подготовке или стажировке) с отрывом от производства, соответственно не соблюдается одно из обязательных условий предоставления одного дополнительного свободного от работы дня в неделю – занятость на работе.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Таким образом, на период нахождения на обучении с отрывом от производства один дополнительный свободный от работы день в неделю не предоставляется.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Елена </w:t>
      </w: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Самуленок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, г. Минск: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Добрый день! У меня такой вопрос. Я вышла замуж за мужчину, который воспитывал двоих детей от первого брака. У нас родился общий ребенок. Нам было выдано удостоверение многодетной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семьи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и мы пользовались предусмотренными для таких семей льготами. Мой супруг недавно умер. Продолжаю ли я считаться многодетной семьей, учитывая, что на его детей от первого брака я установила опеку?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Лабкович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Вера Владимировна: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Согласно статье 59 Кодекса Республики Беларусь о браке и семье (далее –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КоБС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) семьей признается объединение лиц, связанных между собой моральной и материальной общностью и поддержкой, ведением общего хозяйства, правами и обязанностями,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вытекающими из брака, близкого родства, усыновления.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со статьей 62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КоБСа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многодетной является семья, в которой на иждивении и воспитании находятся трое и более детей. Статус многодетной семьи подтверждается удостоверением, которое выдается местными исполнительными и распорядительными органами.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При заключении брака мать (мачеха), отец (отчим), а также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их дети, воспитываемые в семье, в том числе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усыновленные (удочеренные),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пасынки и падчерицы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, становятся членами одной семьи и учитываются в ее составе при определении права на выдачу удостоверения многодетной семьи.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 пунктом 10 Положения о порядке выдачи удостоверения многодетной семьи, утвержденного постановлением Совета Министров Республики Беларусь от 28.07.2011 г. № 1009, удостоверение действительно до даты наступления обстоятельства, влекущего утрату семьей статуса многодетной.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Семья утрачивает статус многодетной при проживании и воспитании в семье менее трех детей в возрасте до 18 лет.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К обстоятельствам, влекущим утрату статуса многодетной семьи также относится приобретение детьми (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предоставлении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им) статуса детей-сирот и детей, оставшихся без попечения родителей.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Исходя из Вашего вопроса после смерти Вашего мужа его несовершеннолетним детям, которые ранее приходились Вам пасынками (падчерицами), предоставлен статус детей-сирот и Вы установили над ними опеку.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связи с этим Ваша семья, в составе которой сейчас учитывается только один несовершеннолетний ребенок (приходящийся Вам сыном или дочерью), утратила статус многодетной. Удостоверение многодетной семьи подлежит возврату в местный исполнительный и распорядительный орган по месту жительства.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Право на удостоверение многодетной семьи и льготы, предусмотренные законодательством для таких категорий семей, у Вас возникнет при усыновлении (удочерении) детей, находящихся под опекой.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Вместе с тем детям-сиротам предоставляются гарантии, предусмотренные Законом Республики Беларусь от 21 декабря 2005 года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Мороз Светлана Петровна, Гродно: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Здравствуйте, в моей семье воспитывается ребенок-инвалид в возрасте до 18 лет. Я работаю в организации, а муж осуществляет уход за ребенком-инвалидом и получает пособие от управления социальной защиты. Скажите, пожалуйста, имею ли я право на дополнительный свободный от работы день в месяц. Спасибо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 частью 1 статьи 265 Трудового кодекса Республики Беларусь матери (отцу, опекуну, попечителю) воспитывающей ребенка-инвалида в возрасте до 18 лет, представляется один дополнительный свободный от работы день в месяц с оплатой в размере среднего дневного заработка за счет средств государственного социального страхования.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Поскольку в Кодексе не содержится условий, ограничивающих право работающего родителя на дополнительный свободный от работы день в месяц в случае, если другой родитель не работает, то работнику должен быть предоставлен указанный день.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К заявлению о предоставлении матери свободного от работы дня в месяц прилагается документ, подтверждающий незанятость отца (например, трудовая книжка).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Виктория Николаевна, Минск: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Работаю в одной организации по трудовому договору, в другой – по договору подряда. Назначается одно или два </w:t>
      </w:r>
      <w:proofErr w:type="spell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по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c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обия</w:t>
      </w:r>
      <w:proofErr w:type="spell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по беременности и родам?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Капыльская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Лариса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Пунктом 30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569, предусмотрено, что пособие по беременности и родам назначается по каждому месту работы. Для получения пособия по беременности и родам по месту работы по трудовому договору и месту работы по договору подряда Вам необходимо представить листки нетрудоспособности по каждому месту работы. Выдача листком нетрудоспособности производится в количестве, необходимом для представления по каждому месту работы. Об этом Вам следует поставить в известность врача.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Ирина, Столбцы: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Листки нетрудоспособности по уходу за больным ребенком при его лечении в амбулаторных условиях выданы с 29 по 31 мая 2018 г. (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первичный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) и с 5 по 8 июня 2018 г. (продолжение). С 1 по 4 июня ребенок находился в стационаре. Листок по уходу за ребенком на данный период не выдавался, так как уход за ребенком в стационаре родителями не осуществлялся. В каком порядке назначается пособие по временной нетрудоспособности?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Капыльская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Лариса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Как установлено подпунктом 5.1 пункта 5 статьи 20 Закона Республики Беларусь «О государственных пособиях семьям, воспитывающим детей» (далее – Закон) пособие по временной нетрудоспособности по уходу за больным ребенком в возрасте до 14 лет при оказании ему медицинской помощи в амбулаторных условиях назначается на период, в течение которого ребенок по заключению врача-специалиста нуждается в уходе, но не ранее дня, с которого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лицу, фактически осуществляющему уход за больным ребенком в возрасте до 14 лет, необходимо освобождение от работы или от иной деятельности, и не более чем на 14 календарных дней по одному случаю заболевания (травмы).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Пособие по временной нетрудоспособности по уходу за больным ребенком в возрасте до 14 лет назначаются за календарные дни, удостоверенные листком нетрудоспособности, в размере 100 процентов среднедневного заработка, определяемого в порядке, установленном Советом Министров Республики Беларусь (пункт 1 статьи 20 Закона).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Согласно пункту 21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569, по общему правилу размер среднедневного заработка для исчисления пособия по временной нетрудоспособности работникам определяется за 6 календарных месяцев, предшествующих месяцу, в котором возникло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право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на пособие исходя из заработка за период работы у плательщика, назначающего пособие.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Применяя данные нормы законодательства, пособие по временной нетрудоспособности по уходу за больным ребенком в возрасте до 14 лет по одному заболеванию ребенка за периоды с 29 по 31 мая и с 5 по 8 июня 2018 г. исчисляется в размере 100 процентов среднедневного заработка, определяемого за период с 1 ноября 2017 г. по 30 апреля 2018 г. </w:t>
      </w:r>
      <w:proofErr w:type="gramEnd"/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Марина Литвинова, г. Бобруйск: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Листок нетрудоспособности по беременности и родам выдан мне на период с 29 мая по 1 октября 2018 г., но по 4 июня я продолжала работать. На какой период назначается пособие по беременности и родам?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 Светлана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Как установлено подпунктом 3.1. пункта 3 статьи 22 Закона Республики Беларусь «О государственных пособиях семьям, воспитывающим детей» (далее – Закон) днем 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возникновения права на пособие по беременности и родам является день, с которого лицо освобождается в соответствии с законодательством от работы в связи с беременностью и родами.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Женщинам, работающим по трудовым договорам, пособие по беременности и родам за каждый календарный день периода освобождения от работы согласно листку нетрудоспособности назначается 100 процентов среднедневного заработка за шесть календарных месяцев, предшествующих месяцу, в котором возникло право на пособие по беременности и родам (подпункт 1.1. пункта 1 статьи 9 Закона).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Пунктом 25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 (далее – Положение), предусмотрено, что размер пособия по беременности и родам исчисляется путем умножения размера среднедневного заработка на число календарных дней, удостоверенных листком нетрудоспособности (за исключением периодов, за которые начислялась заработная плата или сохранялся средний заработок в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соответствии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с законодательством).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В соответствии с пунктом 21 Положения среднедневной заработок для исчисления пособия по беременности и родам работникам определяется за 6 календарных месяцев, предшествующих месяцу, в котором возникло право на пособие.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Учитывая изложенное, пособие по беременности и родам Вам назначается на период с 5 июня по 1 октября 2018 г., то есть </w:t>
      </w: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 период с 29 мая по 4 июня 2018 г. пособие не назначается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(за этот период начисляется заработная плата). Исчисляется пособие по беременности и родам в размере 100 процентов среднедневного заработка, определяемого за период с 1 ноября 2017 г. по 30 апреля 2018 г. (относительно дня возникновения права на пособие – 29 мая 2018 г.).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Виктор, </w:t>
      </w: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Хойникский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район: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Листок нетрудоспособности по уходу за ребенком в возрасте до 3 лет в случае болезни матери выдан отцу ребенка на период с 26 мая по 8 июня 2018 г. У отца 26 и 27 мая – выходные дни. На какой период отцу назначается пособие по временной нетрудоспособности?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Капыльская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Лариса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Пособие по временной нетрудоспособности по уходу за ребенком в возрасте до 3 лет в случае болезни матери назначается на весь период, в течение которого мать не может осуществлять уход за ребенком по заключению врача-специалиста и (или) врачебно-консультационной комиссии организации здравоохранения (пункт 6 статьи 20 Закона Республики Беларусь «О государственных пособиях семьям, воспитывающим детей»). </w:t>
      </w:r>
      <w:proofErr w:type="gramEnd"/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На основании данной нормы пособие по временной нетрудоспособности по уходу за ребенком в возрасте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до 3 лет в случае болезни матери назначается отцу на весь период, на который выдан листок нетрудоспособности – с 26 мая по 8 июня 2018 г.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Орлова Елена Николаевна, Минск: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Добрый день. Скажите, изменится ли в обозримом будущем система расчетов "декретных" пособий? Обсуждается ли такой вопрос в министерстве в принципе? В частности, интересует размер пособия и изменение самой методики. например, можно было бы увязать сумму со средней зарплатой женщины и параллельно сократить время пребывания в таком отпуске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-- 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 опыту зарубежных стран.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Ковальков Валерий Валерьевич: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Система пособий постоянно совершенствуется с учетом потребностей семей и международного опыта. С 2013 года размер пособия по уходу за ребенком в возрасте до 3 лет увязан с величиной среднемесячной заработной платы работников по стране, что позволило повысить его практически вдвое для всех категорий граждан (застрахованных и не застрахованных).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Единый подход в определении размера пособия был принят исходя из принципа социальной справедливости и равенства граждан в праве на государственную поддержку независимо от социального положения и рода занятий. Тем самым созданы равные условия для воспитания детей из семей с разным уровнем дохода.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В настоящее время объективных предпосылок для пересмотра действующего порядка исчисления размеров пособия по уходу за ребенком в возрасте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до 3 лет не имеется.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Наталья Григорьевна Мельник, г. Гродно: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Пособие по беременности и родам мне назначено на период со 2 марта по 5 июля 2018 г. С 1 июня увеличилась тарифная ставка и, соответственно, заработная плата.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Будет ли производится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перерасчет пособия по беременности и родам в связи с увеличением тарифной ставки? </w:t>
      </w:r>
    </w:p>
    <w:p w:rsidR="00AA002A" w:rsidRPr="00A349A0" w:rsidRDefault="00AA002A" w:rsidP="001930BA">
      <w:pPr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Капыльская</w:t>
      </w:r>
      <w:proofErr w:type="spellEnd"/>
      <w:r w:rsidRPr="00A349A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Лариса Ивановна:</w:t>
      </w: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Подпунктом 1.1. пункта 1 статьи 9 Закона Республики Беларусь «О государственных пособиях семьям, воспитывающим детей» предусмотрено, что женщинам, работающим по трудовым договорам, пособие по беременности и родам за каждый календарный день периода освобождения от работы согласно листку нетрудоспособности назначается 100 процентов среднедневного заработка, определяемого за шесть календарных месяцев, предшествующих месяцу, в котором возникло право на пособие по беременности и родам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(подпункт 1.1. пункта 1 статьи 9 Закона). </w:t>
      </w: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A002A" w:rsidRPr="00A349A0" w:rsidRDefault="00AA002A" w:rsidP="001930B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Перерасчет пособия </w:t>
      </w:r>
      <w:proofErr w:type="gramStart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>в связи с увеличением у женщины в период отпуска по беременности</w:t>
      </w:r>
      <w:proofErr w:type="gramEnd"/>
      <w:r w:rsidRPr="00A349A0">
        <w:rPr>
          <w:rFonts w:ascii="Tahoma" w:eastAsia="Times New Roman" w:hAnsi="Tahoma" w:cs="Tahoma"/>
          <w:sz w:val="21"/>
          <w:szCs w:val="21"/>
          <w:lang w:eastAsia="ru-RU"/>
        </w:rPr>
        <w:t xml:space="preserve"> и родам тарифной ставки законодательством не предусмотрен. </w:t>
      </w:r>
    </w:p>
    <w:p w:rsidR="004E38C6" w:rsidRPr="00A349A0" w:rsidRDefault="004E38C6" w:rsidP="001930BA">
      <w:pPr>
        <w:ind w:firstLine="709"/>
        <w:rPr>
          <w:rFonts w:ascii="Tahoma" w:hAnsi="Tahoma" w:cs="Tahoma"/>
          <w:sz w:val="21"/>
          <w:szCs w:val="21"/>
        </w:rPr>
      </w:pPr>
    </w:p>
    <w:sectPr w:rsidR="004E38C6" w:rsidRPr="00A349A0" w:rsidSect="001930B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49" w:rsidRDefault="00AC0A49" w:rsidP="001930BA">
      <w:pPr>
        <w:spacing w:after="0" w:line="240" w:lineRule="auto"/>
      </w:pPr>
      <w:r>
        <w:separator/>
      </w:r>
    </w:p>
  </w:endnote>
  <w:endnote w:type="continuationSeparator" w:id="0">
    <w:p w:rsidR="00AC0A49" w:rsidRDefault="00AC0A49" w:rsidP="001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49" w:rsidRDefault="00AC0A49" w:rsidP="001930BA">
      <w:pPr>
        <w:spacing w:after="0" w:line="240" w:lineRule="auto"/>
      </w:pPr>
      <w:r>
        <w:separator/>
      </w:r>
    </w:p>
  </w:footnote>
  <w:footnote w:type="continuationSeparator" w:id="0">
    <w:p w:rsidR="00AC0A49" w:rsidRDefault="00AC0A49" w:rsidP="0019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685049"/>
      <w:docPartObj>
        <w:docPartGallery w:val="Page Numbers (Top of Page)"/>
        <w:docPartUnique/>
      </w:docPartObj>
    </w:sdtPr>
    <w:sdtEndPr/>
    <w:sdtContent>
      <w:p w:rsidR="001930BA" w:rsidRDefault="001930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9A0">
          <w:rPr>
            <w:noProof/>
          </w:rPr>
          <w:t>10</w:t>
        </w:r>
        <w:r>
          <w:fldChar w:fldCharType="end"/>
        </w:r>
      </w:p>
    </w:sdtContent>
  </w:sdt>
  <w:p w:rsidR="001930BA" w:rsidRDefault="0019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2A"/>
    <w:rsid w:val="000C4B6B"/>
    <w:rsid w:val="001930BA"/>
    <w:rsid w:val="004E38C6"/>
    <w:rsid w:val="009B5145"/>
    <w:rsid w:val="009F71DD"/>
    <w:rsid w:val="00A349A0"/>
    <w:rsid w:val="00AA002A"/>
    <w:rsid w:val="00AC0A49"/>
    <w:rsid w:val="00B12655"/>
    <w:rsid w:val="00C2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002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1E6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02A"/>
    <w:rPr>
      <w:rFonts w:ascii="Times New Roman" w:eastAsia="Times New Roman" w:hAnsi="Times New Roman" w:cs="Times New Roman"/>
      <w:b/>
      <w:bCs/>
      <w:color w:val="001E69"/>
      <w:sz w:val="24"/>
      <w:szCs w:val="24"/>
      <w:lang w:eastAsia="ru-RU"/>
    </w:rPr>
  </w:style>
  <w:style w:type="paragraph" w:customStyle="1" w:styleId="conftitle">
    <w:name w:val="conf_title"/>
    <w:basedOn w:val="a"/>
    <w:rsid w:val="00AA002A"/>
    <w:pPr>
      <w:spacing w:after="300" w:line="240" w:lineRule="auto"/>
    </w:pPr>
    <w:rPr>
      <w:rFonts w:ascii="Times New Roman" w:eastAsia="Times New Roman" w:hAnsi="Times New Roman" w:cs="Times New Roman"/>
      <w:color w:val="647BB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0BA"/>
  </w:style>
  <w:style w:type="paragraph" w:styleId="a7">
    <w:name w:val="footer"/>
    <w:basedOn w:val="a"/>
    <w:link w:val="a8"/>
    <w:uiPriority w:val="99"/>
    <w:unhideWhenUsed/>
    <w:rsid w:val="001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002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1E6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02A"/>
    <w:rPr>
      <w:rFonts w:ascii="Times New Roman" w:eastAsia="Times New Roman" w:hAnsi="Times New Roman" w:cs="Times New Roman"/>
      <w:b/>
      <w:bCs/>
      <w:color w:val="001E69"/>
      <w:sz w:val="24"/>
      <w:szCs w:val="24"/>
      <w:lang w:eastAsia="ru-RU"/>
    </w:rPr>
  </w:style>
  <w:style w:type="paragraph" w:customStyle="1" w:styleId="conftitle">
    <w:name w:val="conf_title"/>
    <w:basedOn w:val="a"/>
    <w:rsid w:val="00AA002A"/>
    <w:pPr>
      <w:spacing w:after="300" w:line="240" w:lineRule="auto"/>
    </w:pPr>
    <w:rPr>
      <w:rFonts w:ascii="Times New Roman" w:eastAsia="Times New Roman" w:hAnsi="Times New Roman" w:cs="Times New Roman"/>
      <w:color w:val="647BB8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0BA"/>
  </w:style>
  <w:style w:type="paragraph" w:styleId="a7">
    <w:name w:val="footer"/>
    <w:basedOn w:val="a"/>
    <w:link w:val="a8"/>
    <w:uiPriority w:val="99"/>
    <w:unhideWhenUsed/>
    <w:rsid w:val="001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1382">
                  <w:marLeft w:val="0"/>
                  <w:marRight w:val="0"/>
                  <w:marTop w:val="0"/>
                  <w:marBottom w:val="0"/>
                  <w:divBdr>
                    <w:top w:val="single" w:sz="6" w:space="0" w:color="D7E8F3"/>
                    <w:left w:val="single" w:sz="6" w:space="0" w:color="D7E8F3"/>
                    <w:bottom w:val="single" w:sz="6" w:space="0" w:color="D7E8F3"/>
                    <w:right w:val="single" w:sz="6" w:space="0" w:color="D7E8F3"/>
                  </w:divBdr>
                  <w:divsChild>
                    <w:div w:id="396055832">
                      <w:marLeft w:val="255"/>
                      <w:marRight w:val="255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3269">
                      <w:marLeft w:val="255"/>
                      <w:marRight w:val="25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189789">
                      <w:marLeft w:val="255"/>
                      <w:marRight w:val="25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08109">
                      <w:marLeft w:val="255"/>
                      <w:marRight w:val="25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4404</Words>
  <Characters>26869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 Татьяна Сергеевна</dc:creator>
  <cp:lastModifiedBy>Пользователь</cp:lastModifiedBy>
  <cp:revision>9</cp:revision>
  <dcterms:created xsi:type="dcterms:W3CDTF">2018-06-29T12:07:00Z</dcterms:created>
  <dcterms:modified xsi:type="dcterms:W3CDTF">2018-07-11T09:47:00Z</dcterms:modified>
</cp:coreProperties>
</file>