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3" w:rsidRPr="003466B3" w:rsidRDefault="005042B7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Отдел архитектуры и строительства</w:t>
      </w:r>
      <w:r w:rsidR="00162EE3" w:rsidRPr="003466B3">
        <w:rPr>
          <w:b/>
          <w:sz w:val="32"/>
          <w:szCs w:val="32"/>
        </w:rPr>
        <w:t>,</w:t>
      </w:r>
    </w:p>
    <w:p w:rsidR="005042B7" w:rsidRPr="003466B3" w:rsidRDefault="00162EE3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 xml:space="preserve">жилищно-коммунального хозяйства </w:t>
      </w:r>
      <w:r w:rsidR="005042B7" w:rsidRPr="003466B3">
        <w:rPr>
          <w:b/>
          <w:sz w:val="32"/>
          <w:szCs w:val="32"/>
        </w:rPr>
        <w:t>райисполкома</w:t>
      </w:r>
    </w:p>
    <w:p w:rsidR="00C11FFC" w:rsidRPr="003466B3" w:rsidRDefault="00C11FFC" w:rsidP="004F18E0">
      <w:pPr>
        <w:spacing w:line="280" w:lineRule="exact"/>
        <w:rPr>
          <w:b/>
          <w:sz w:val="32"/>
          <w:szCs w:val="32"/>
        </w:rPr>
      </w:pPr>
    </w:p>
    <w:p w:rsidR="005042B7" w:rsidRPr="003466B3" w:rsidRDefault="005042B7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Перечень административных процедур, осуществляемых отделом</w:t>
      </w:r>
    </w:p>
    <w:p w:rsidR="00970FF3" w:rsidRPr="003466B3" w:rsidRDefault="005042B7" w:rsidP="00E43B88">
      <w:pPr>
        <w:spacing w:line="300" w:lineRule="exact"/>
        <w:jc w:val="center"/>
        <w:rPr>
          <w:sz w:val="32"/>
          <w:szCs w:val="32"/>
        </w:rPr>
      </w:pPr>
      <w:proofErr w:type="gramStart"/>
      <w:r w:rsidRPr="003466B3">
        <w:rPr>
          <w:sz w:val="32"/>
          <w:szCs w:val="32"/>
        </w:rPr>
        <w:t xml:space="preserve">(в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3466B3">
          <w:rPr>
            <w:sz w:val="32"/>
            <w:szCs w:val="32"/>
          </w:rPr>
          <w:t>2010 г</w:t>
        </w:r>
      </w:smartTag>
      <w:r w:rsidRPr="003466B3">
        <w:rPr>
          <w:sz w:val="32"/>
          <w:szCs w:val="32"/>
        </w:rPr>
        <w:t>.</w:t>
      </w:r>
      <w:proofErr w:type="gramEnd"/>
    </w:p>
    <w:p w:rsidR="005042B7" w:rsidRPr="003466B3" w:rsidRDefault="005042B7" w:rsidP="00E43B88">
      <w:pPr>
        <w:spacing w:line="300" w:lineRule="exact"/>
        <w:jc w:val="center"/>
        <w:rPr>
          <w:sz w:val="32"/>
          <w:szCs w:val="32"/>
        </w:rPr>
      </w:pPr>
      <w:proofErr w:type="gramStart"/>
      <w:r w:rsidRPr="003466B3">
        <w:rPr>
          <w:sz w:val="32"/>
          <w:szCs w:val="32"/>
        </w:rPr>
        <w:t xml:space="preserve">№ 200 «Об административных процедурах, осуществляемых государственными органами и иными организациями </w:t>
      </w:r>
      <w:r w:rsidRPr="003466B3">
        <w:rPr>
          <w:i/>
          <w:sz w:val="32"/>
          <w:szCs w:val="32"/>
        </w:rPr>
        <w:t>по заявлениям граждан</w:t>
      </w:r>
      <w:r w:rsidRPr="003466B3">
        <w:rPr>
          <w:sz w:val="32"/>
          <w:szCs w:val="32"/>
        </w:rPr>
        <w:t>»)</w:t>
      </w:r>
      <w:proofErr w:type="gramEnd"/>
    </w:p>
    <w:p w:rsidR="006351AA" w:rsidRPr="003466B3" w:rsidRDefault="006351AA" w:rsidP="00A97705">
      <w:pPr>
        <w:spacing w:line="280" w:lineRule="exact"/>
        <w:rPr>
          <w:sz w:val="32"/>
          <w:szCs w:val="32"/>
        </w:rPr>
      </w:pPr>
    </w:p>
    <w:p w:rsidR="003466B3" w:rsidRDefault="006351AA" w:rsidP="00970FF3">
      <w:pPr>
        <w:rPr>
          <w:sz w:val="32"/>
          <w:szCs w:val="32"/>
        </w:rPr>
      </w:pPr>
      <w:r w:rsidRPr="003466B3">
        <w:rPr>
          <w:sz w:val="32"/>
          <w:szCs w:val="32"/>
        </w:rPr>
        <w:t>Режим работы по осуществл</w:t>
      </w:r>
      <w:r w:rsidR="003466B3">
        <w:rPr>
          <w:sz w:val="32"/>
          <w:szCs w:val="32"/>
        </w:rPr>
        <w:t>ению административной процедуры</w:t>
      </w:r>
      <w:r w:rsidRPr="003466B3">
        <w:rPr>
          <w:sz w:val="32"/>
          <w:szCs w:val="32"/>
        </w:rPr>
        <w:t>:</w:t>
      </w:r>
      <w:r w:rsidR="00FC0427" w:rsidRPr="003466B3">
        <w:rPr>
          <w:sz w:val="32"/>
          <w:szCs w:val="32"/>
        </w:rPr>
        <w:t xml:space="preserve"> </w:t>
      </w:r>
    </w:p>
    <w:p w:rsidR="006351AA" w:rsidRPr="003466B3" w:rsidRDefault="006351AA" w:rsidP="00970FF3">
      <w:pPr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понедельник – пятница 8.00-17.00</w:t>
      </w:r>
    </w:p>
    <w:p w:rsidR="005042B7" w:rsidRDefault="005042B7" w:rsidP="00A37DA9">
      <w:pPr>
        <w:rPr>
          <w:vanish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232"/>
      </w:tblGrid>
      <w:tr w:rsidR="005042B7" w:rsidTr="00D1085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42B7" w:rsidRDefault="005042B7" w:rsidP="005C3016">
            <w:pPr>
              <w:pStyle w:val="article"/>
              <w:spacing w:before="0" w:after="0" w:line="240" w:lineRule="exact"/>
              <w:ind w:left="0" w:firstLine="0"/>
            </w:pPr>
          </w:p>
        </w:tc>
      </w:tr>
    </w:tbl>
    <w:p w:rsidR="00AC498E" w:rsidRDefault="00AC498E" w:rsidP="00AC498E">
      <w:pPr>
        <w:pStyle w:val="article"/>
        <w:spacing w:before="0" w:after="0" w:line="280" w:lineRule="exact"/>
        <w:ind w:left="0" w:firstLine="0"/>
        <w:jc w:val="center"/>
        <w:rPr>
          <w:sz w:val="32"/>
          <w:szCs w:val="32"/>
        </w:rPr>
      </w:pPr>
    </w:p>
    <w:tbl>
      <w:tblPr>
        <w:tblW w:w="5061" w:type="pct"/>
        <w:tblInd w:w="-136" w:type="dxa"/>
        <w:tblLayout w:type="fixed"/>
        <w:tblLook w:val="00A0" w:firstRow="1" w:lastRow="0" w:firstColumn="1" w:lastColumn="0" w:noHBand="0" w:noVBand="0"/>
      </w:tblPr>
      <w:tblGrid>
        <w:gridCol w:w="136"/>
        <w:gridCol w:w="11233"/>
      </w:tblGrid>
      <w:tr w:rsidR="00AC498E" w:rsidRPr="007E2837" w:rsidTr="00AC498E">
        <w:trPr>
          <w:gridBefore w:val="1"/>
          <w:wBefore w:w="60" w:type="pct"/>
          <w:trHeight w:val="240"/>
        </w:trPr>
        <w:tc>
          <w:tcPr>
            <w:tcW w:w="49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C498E" w:rsidRDefault="00AC498E" w:rsidP="00A25374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AC498E">
              <w:rPr>
                <w:b/>
                <w:sz w:val="32"/>
                <w:szCs w:val="32"/>
              </w:rPr>
              <w:t>1</w:t>
            </w:r>
            <w:r w:rsidRPr="0093003E">
              <w:rPr>
                <w:b/>
                <w:sz w:val="32"/>
                <w:szCs w:val="32"/>
              </w:rPr>
              <w:t>.3.10</w:t>
            </w:r>
            <w:r w:rsidRPr="00032FD0">
              <w:rPr>
                <w:sz w:val="32"/>
                <w:szCs w:val="32"/>
              </w:rPr>
              <w:t>. </w:t>
            </w:r>
            <w:proofErr w:type="gramStart"/>
            <w:r w:rsidRPr="0093003E">
              <w:rPr>
                <w:b/>
                <w:sz w:val="30"/>
                <w:szCs w:val="30"/>
              </w:rPr>
              <w:t xml:space="preserve">Выдача справки,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93003E">
              <w:rPr>
                <w:b/>
                <w:sz w:val="30"/>
                <w:szCs w:val="30"/>
              </w:rPr>
              <w:t>похозяйственную</w:t>
            </w:r>
            <w:proofErr w:type="spellEnd"/>
            <w:r w:rsidRPr="0093003E">
              <w:rPr>
                <w:b/>
                <w:sz w:val="30"/>
                <w:szCs w:val="30"/>
              </w:rPr>
              <w:t xml:space="preserve"> книгу сельского (поселкового)  исполнительного и распорядительного органа 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r w:rsidRPr="00032FD0">
              <w:rPr>
                <w:b/>
                <w:sz w:val="32"/>
                <w:szCs w:val="32"/>
              </w:rPr>
              <w:t xml:space="preserve"> </w:t>
            </w:r>
            <w:proofErr w:type="gramEnd"/>
          </w:p>
          <w:p w:rsidR="00AC498E" w:rsidRPr="00032FD0" w:rsidRDefault="00AC498E" w:rsidP="00A25374">
            <w:pPr>
              <w:spacing w:line="300" w:lineRule="exact"/>
              <w:jc w:val="center"/>
              <w:rPr>
                <w:sz w:val="32"/>
                <w:szCs w:val="32"/>
              </w:rPr>
            </w:pPr>
          </w:p>
        </w:tc>
      </w:tr>
      <w:tr w:rsidR="00FD3DB8" w:rsidRPr="007E2837" w:rsidTr="00AC498E">
        <w:trPr>
          <w:trHeight w:val="240"/>
          <w:hidden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E0CDF" w:rsidRDefault="001E0CDF" w:rsidP="001E0CDF">
            <w:pPr>
              <w:rPr>
                <w:vanish/>
              </w:rPr>
            </w:pPr>
          </w:p>
          <w:p w:rsidR="001E0CDF" w:rsidRDefault="001E0CDF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p w:rsidR="009A7C99" w:rsidRDefault="009A7C99" w:rsidP="009A7C99">
            <w:pPr>
              <w:rPr>
                <w:vanish/>
              </w:rPr>
            </w:pPr>
          </w:p>
          <w:p w:rsidR="006D2047" w:rsidRDefault="006D2047" w:rsidP="006D2047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6D2047" w:rsidRPr="00313A55" w:rsidTr="005D7C86">
              <w:tc>
                <w:tcPr>
                  <w:tcW w:w="1974" w:type="dxa"/>
                </w:tcPr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 xml:space="preserve">Ф.И.О. специалиста, отвечающего за выполнение административной 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 xml:space="preserve">Документы и (или) сведения, </w:t>
                  </w:r>
                </w:p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gramStart"/>
                  <w:r w:rsidRPr="006645EC">
                    <w:rPr>
                      <w:sz w:val="28"/>
                      <w:szCs w:val="28"/>
                      <w:u w:val="single"/>
                    </w:rPr>
                    <w:t>представляемые</w:t>
                  </w:r>
                  <w:proofErr w:type="gramEnd"/>
                  <w:r w:rsidRPr="006645EC">
                    <w:rPr>
                      <w:sz w:val="28"/>
                      <w:szCs w:val="28"/>
                      <w:u w:val="single"/>
                    </w:rPr>
                    <w:t xml:space="preserve"> гражданином</w:t>
                  </w:r>
                </w:p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 xml:space="preserve">Документы и (или) сведения, </w:t>
                  </w:r>
                  <w:r w:rsidRPr="006645EC">
                    <w:rPr>
                      <w:sz w:val="28"/>
                      <w:szCs w:val="28"/>
                      <w:u w:val="single"/>
                    </w:rPr>
                    <w:t>запрашиваемые</w:t>
                  </w:r>
                  <w:r w:rsidRPr="006645EC">
                    <w:rPr>
                      <w:sz w:val="28"/>
                      <w:szCs w:val="28"/>
                    </w:rPr>
                    <w:t xml:space="preserve"> государственным органом или иной организацией</w:t>
                  </w:r>
                </w:p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 xml:space="preserve">Максимальный срок осуществления  </w:t>
                  </w:r>
                  <w:r w:rsidRPr="006645EC">
                    <w:rPr>
                      <w:spacing w:val="-20"/>
                      <w:sz w:val="28"/>
                      <w:szCs w:val="28"/>
                    </w:rPr>
                    <w:t>административной</w:t>
                  </w:r>
                  <w:r w:rsidRPr="006645EC">
                    <w:rPr>
                      <w:sz w:val="28"/>
                      <w:szCs w:val="28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6645EC">
                    <w:rPr>
                      <w:sz w:val="28"/>
                      <w:szCs w:val="28"/>
                    </w:rPr>
                    <w:t>выдаваемых</w:t>
                  </w:r>
                  <w:proofErr w:type="gramEnd"/>
                  <w:r w:rsidRPr="006645EC">
                    <w:rPr>
                      <w:sz w:val="28"/>
                      <w:szCs w:val="28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6D2047" w:rsidRPr="006645EC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>Размер платы, взимаемой за выдачу справки или другого документа</w:t>
                  </w:r>
                </w:p>
              </w:tc>
            </w:tr>
            <w:tr w:rsidR="006D2047" w:rsidRPr="00313A55" w:rsidTr="005D7C86">
              <w:tc>
                <w:tcPr>
                  <w:tcW w:w="1974" w:type="dxa"/>
                </w:tcPr>
                <w:p w:rsidR="004F4F80" w:rsidRPr="006645EC" w:rsidRDefault="006645EC" w:rsidP="004F4F80">
                  <w:pPr>
                    <w:spacing w:line="260" w:lineRule="exact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>Мамченко Яна Михайловна</w:t>
                  </w:r>
                  <w:r w:rsidR="004F4F80" w:rsidRPr="006645EC">
                    <w:rPr>
                      <w:sz w:val="28"/>
                      <w:szCs w:val="28"/>
                    </w:rPr>
                    <w:t>,</w:t>
                  </w:r>
                </w:p>
                <w:p w:rsidR="004F4F80" w:rsidRPr="006645EC" w:rsidRDefault="004F4F80" w:rsidP="004F4F80">
                  <w:pPr>
                    <w:spacing w:line="260" w:lineRule="exact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 xml:space="preserve">заместитель начальника отдела </w:t>
                  </w:r>
                </w:p>
                <w:p w:rsidR="004F4F80" w:rsidRPr="006645EC" w:rsidRDefault="004F4F80" w:rsidP="004F4F80">
                  <w:pPr>
                    <w:spacing w:line="26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6645EC">
                    <w:rPr>
                      <w:sz w:val="28"/>
                      <w:szCs w:val="28"/>
                    </w:rPr>
                    <w:t>каб</w:t>
                  </w:r>
                  <w:proofErr w:type="spellEnd"/>
                  <w:r w:rsidRPr="006645EC">
                    <w:rPr>
                      <w:sz w:val="28"/>
                      <w:szCs w:val="28"/>
                    </w:rPr>
                    <w:t>.№ 1,</w:t>
                  </w:r>
                </w:p>
                <w:p w:rsidR="006D2047" w:rsidRPr="006645EC" w:rsidRDefault="00E2607F" w:rsidP="004F4F80">
                  <w:pPr>
                    <w:spacing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 78731</w:t>
                  </w:r>
                </w:p>
              </w:tc>
              <w:tc>
                <w:tcPr>
                  <w:tcW w:w="2410" w:type="dxa"/>
                </w:tcPr>
                <w:p w:rsidR="006D2047" w:rsidRPr="006645EC" w:rsidRDefault="006D2047" w:rsidP="005D7C86">
                  <w:pPr>
                    <w:spacing w:line="260" w:lineRule="exact"/>
                    <w:jc w:val="both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>паспорт или иной документ, удостоверяющий личность</w:t>
                  </w:r>
                </w:p>
                <w:p w:rsidR="006D2047" w:rsidRPr="006645EC" w:rsidRDefault="006D2047" w:rsidP="005D7C8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D2047" w:rsidRPr="006645EC" w:rsidRDefault="006D2047" w:rsidP="005D7C86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6D2047" w:rsidRPr="006645EC" w:rsidRDefault="0093003E" w:rsidP="0093003E">
                  <w:pPr>
                    <w:spacing w:line="260" w:lineRule="exact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6D2047" w:rsidRPr="006645EC" w:rsidRDefault="0093003E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день обращения</w:t>
                  </w:r>
                  <w:r w:rsidR="006D2047" w:rsidRPr="00664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6D2047" w:rsidRPr="006645EC" w:rsidRDefault="006D2047" w:rsidP="0093003E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4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3003E" w:rsidRPr="00664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дней</w:t>
                  </w:r>
                </w:p>
              </w:tc>
              <w:tc>
                <w:tcPr>
                  <w:tcW w:w="1701" w:type="dxa"/>
                </w:tcPr>
                <w:p w:rsidR="006D2047" w:rsidRPr="006645EC" w:rsidRDefault="0093003E" w:rsidP="005D7C86">
                  <w:pPr>
                    <w:spacing w:line="2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>бессрочно</w:t>
                  </w:r>
                </w:p>
              </w:tc>
              <w:tc>
                <w:tcPr>
                  <w:tcW w:w="1581" w:type="dxa"/>
                </w:tcPr>
                <w:p w:rsidR="006D2047" w:rsidRPr="006645EC" w:rsidRDefault="006D2047" w:rsidP="005D7C86">
                  <w:pPr>
                    <w:spacing w:line="260" w:lineRule="exact"/>
                    <w:rPr>
                      <w:sz w:val="28"/>
                      <w:szCs w:val="28"/>
                    </w:rPr>
                  </w:pPr>
                  <w:r w:rsidRPr="006645EC">
                    <w:rPr>
                      <w:sz w:val="28"/>
                      <w:szCs w:val="28"/>
                    </w:rPr>
                    <w:t>бесплатно</w:t>
                  </w:r>
                </w:p>
              </w:tc>
            </w:tr>
          </w:tbl>
          <w:p w:rsidR="00BB2EAA" w:rsidRPr="007E2837" w:rsidRDefault="00BB2EAA" w:rsidP="00714BD9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</w:tbl>
    <w:p w:rsidR="005042B7" w:rsidRDefault="005042B7" w:rsidP="00E2607F">
      <w:pPr>
        <w:tabs>
          <w:tab w:val="left" w:pos="2451"/>
          <w:tab w:val="left" w:pos="4071"/>
          <w:tab w:val="left" w:pos="10832"/>
        </w:tabs>
        <w:jc w:val="both"/>
        <w:rPr>
          <w:sz w:val="28"/>
          <w:szCs w:val="28"/>
        </w:rPr>
      </w:pPr>
      <w:bookmarkStart w:id="0" w:name="_GoBack"/>
      <w:bookmarkEnd w:id="0"/>
    </w:p>
    <w:p w:rsidR="005042B7" w:rsidRDefault="005042B7" w:rsidP="00A6345C">
      <w:pPr>
        <w:ind w:left="-720"/>
        <w:rPr>
          <w:b/>
          <w:sz w:val="30"/>
          <w:szCs w:val="30"/>
        </w:rPr>
      </w:pPr>
    </w:p>
    <w:sectPr w:rsidR="005042B7" w:rsidSect="001E0CDF">
      <w:pgSz w:w="11906" w:h="16838"/>
      <w:pgMar w:top="567" w:right="289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156"/>
    <w:multiLevelType w:val="multilevel"/>
    <w:tmpl w:val="802692F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82B"/>
    <w:rsid w:val="00032FD0"/>
    <w:rsid w:val="00057D1C"/>
    <w:rsid w:val="0006105F"/>
    <w:rsid w:val="000B2240"/>
    <w:rsid w:val="000B5779"/>
    <w:rsid w:val="000D1620"/>
    <w:rsid w:val="0013632D"/>
    <w:rsid w:val="00162EE3"/>
    <w:rsid w:val="001770F0"/>
    <w:rsid w:val="00193E4F"/>
    <w:rsid w:val="001D3F89"/>
    <w:rsid w:val="001E0CDF"/>
    <w:rsid w:val="002038A3"/>
    <w:rsid w:val="00205470"/>
    <w:rsid w:val="00245812"/>
    <w:rsid w:val="00310611"/>
    <w:rsid w:val="00313A55"/>
    <w:rsid w:val="003466B3"/>
    <w:rsid w:val="00370A5B"/>
    <w:rsid w:val="003C36F5"/>
    <w:rsid w:val="003C51C7"/>
    <w:rsid w:val="003F54DB"/>
    <w:rsid w:val="00401425"/>
    <w:rsid w:val="004057F3"/>
    <w:rsid w:val="0042182B"/>
    <w:rsid w:val="00440933"/>
    <w:rsid w:val="00442CDE"/>
    <w:rsid w:val="004D4D1B"/>
    <w:rsid w:val="004F18E0"/>
    <w:rsid w:val="004F4F80"/>
    <w:rsid w:val="005042B7"/>
    <w:rsid w:val="00533C5E"/>
    <w:rsid w:val="005C28B0"/>
    <w:rsid w:val="005C3016"/>
    <w:rsid w:val="005D5BC7"/>
    <w:rsid w:val="005E224D"/>
    <w:rsid w:val="006236C6"/>
    <w:rsid w:val="006351AA"/>
    <w:rsid w:val="0064719C"/>
    <w:rsid w:val="006645EC"/>
    <w:rsid w:val="00681F51"/>
    <w:rsid w:val="006D2047"/>
    <w:rsid w:val="006D6BC7"/>
    <w:rsid w:val="006E5A25"/>
    <w:rsid w:val="006F5835"/>
    <w:rsid w:val="00714BD9"/>
    <w:rsid w:val="007260D6"/>
    <w:rsid w:val="00744996"/>
    <w:rsid w:val="00785BA4"/>
    <w:rsid w:val="007B1B01"/>
    <w:rsid w:val="007D39DF"/>
    <w:rsid w:val="007E2837"/>
    <w:rsid w:val="008419A6"/>
    <w:rsid w:val="008B1D15"/>
    <w:rsid w:val="008E246C"/>
    <w:rsid w:val="008F24E1"/>
    <w:rsid w:val="00904AB6"/>
    <w:rsid w:val="009146FE"/>
    <w:rsid w:val="0093003E"/>
    <w:rsid w:val="009375DE"/>
    <w:rsid w:val="009466FF"/>
    <w:rsid w:val="00970FF3"/>
    <w:rsid w:val="00974DB2"/>
    <w:rsid w:val="009A6051"/>
    <w:rsid w:val="009A7C99"/>
    <w:rsid w:val="009F5209"/>
    <w:rsid w:val="00A26271"/>
    <w:rsid w:val="00A37DA9"/>
    <w:rsid w:val="00A5730E"/>
    <w:rsid w:val="00A6345C"/>
    <w:rsid w:val="00A67327"/>
    <w:rsid w:val="00A974D7"/>
    <w:rsid w:val="00A97705"/>
    <w:rsid w:val="00AB6903"/>
    <w:rsid w:val="00AC498E"/>
    <w:rsid w:val="00AD1114"/>
    <w:rsid w:val="00B14AF6"/>
    <w:rsid w:val="00B15174"/>
    <w:rsid w:val="00BB0BEA"/>
    <w:rsid w:val="00BB2EAA"/>
    <w:rsid w:val="00BE5E4A"/>
    <w:rsid w:val="00C11FFC"/>
    <w:rsid w:val="00C15F06"/>
    <w:rsid w:val="00C234E0"/>
    <w:rsid w:val="00C5245E"/>
    <w:rsid w:val="00C568B6"/>
    <w:rsid w:val="00C86E1E"/>
    <w:rsid w:val="00CD4753"/>
    <w:rsid w:val="00CE40EB"/>
    <w:rsid w:val="00D10850"/>
    <w:rsid w:val="00D223C6"/>
    <w:rsid w:val="00D75232"/>
    <w:rsid w:val="00D7729E"/>
    <w:rsid w:val="00DC4928"/>
    <w:rsid w:val="00DE5804"/>
    <w:rsid w:val="00E2607F"/>
    <w:rsid w:val="00E43B88"/>
    <w:rsid w:val="00E804F7"/>
    <w:rsid w:val="00E9340E"/>
    <w:rsid w:val="00E97EEA"/>
    <w:rsid w:val="00F0659A"/>
    <w:rsid w:val="00F35A68"/>
    <w:rsid w:val="00F55DFB"/>
    <w:rsid w:val="00F56213"/>
    <w:rsid w:val="00F97966"/>
    <w:rsid w:val="00FC0427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3C5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D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table10">
    <w:name w:val="table10 Знак"/>
    <w:link w:val="table100"/>
    <w:uiPriority w:val="99"/>
    <w:locked/>
    <w:rsid w:val="00A37DA9"/>
  </w:style>
  <w:style w:type="paragraph" w:customStyle="1" w:styleId="table100">
    <w:name w:val="table10"/>
    <w:basedOn w:val="a"/>
    <w:link w:val="table10"/>
    <w:uiPriority w:val="99"/>
    <w:rsid w:val="00A37DA9"/>
    <w:rPr>
      <w:rFonts w:ascii="Calibri" w:eastAsia="Calibri" w:hAnsi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A37DA9"/>
    <w:pPr>
      <w:ind w:firstLine="567"/>
      <w:jc w:val="both"/>
    </w:pPr>
  </w:style>
  <w:style w:type="paragraph" w:customStyle="1" w:styleId="article">
    <w:name w:val="article"/>
    <w:basedOn w:val="a"/>
    <w:uiPriority w:val="99"/>
    <w:rsid w:val="00A37DA9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uiPriority w:val="99"/>
    <w:rsid w:val="00A37DA9"/>
    <w:pPr>
      <w:ind w:firstLine="567"/>
      <w:jc w:val="both"/>
    </w:pPr>
  </w:style>
  <w:style w:type="character" w:customStyle="1" w:styleId="datepr">
    <w:name w:val="datepr"/>
    <w:uiPriority w:val="99"/>
    <w:rsid w:val="00A37DA9"/>
    <w:rPr>
      <w:rFonts w:ascii="Times New Roman" w:hAnsi="Times New Roman"/>
    </w:rPr>
  </w:style>
  <w:style w:type="character" w:customStyle="1" w:styleId="number">
    <w:name w:val="number"/>
    <w:uiPriority w:val="99"/>
    <w:rsid w:val="00A37DA9"/>
    <w:rPr>
      <w:rFonts w:ascii="Times New Roman" w:hAnsi="Times New Roman"/>
    </w:rPr>
  </w:style>
  <w:style w:type="character" w:customStyle="1" w:styleId="onewind3">
    <w:name w:val="onewind3"/>
    <w:basedOn w:val="a0"/>
    <w:uiPriority w:val="99"/>
    <w:rsid w:val="00A37DA9"/>
    <w:rPr>
      <w:rFonts w:ascii="Wingdings 3" w:hAnsi="Wingdings 3" w:cs="Times New Roman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A6345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A6345C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CE40E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A6345C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rsid w:val="00A6345C"/>
    <w:pPr>
      <w:spacing w:after="120"/>
      <w:ind w:left="283"/>
    </w:pPr>
    <w:rPr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CE40EB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locked/>
    <w:rsid w:val="008B1D15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rsid w:val="008B1D1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CE40EB"/>
    <w:rPr>
      <w:rFonts w:ascii="Times New Roman" w:hAnsi="Times New Roman" w:cs="Times New Roman"/>
      <w:sz w:val="2"/>
    </w:rPr>
  </w:style>
  <w:style w:type="character" w:customStyle="1" w:styleId="articlec">
    <w:name w:val="articlec"/>
    <w:uiPriority w:val="99"/>
    <w:rsid w:val="008B1D15"/>
    <w:rPr>
      <w:rFonts w:ascii="Times New Roman" w:hAnsi="Times New Roman"/>
      <w:b/>
    </w:rPr>
  </w:style>
  <w:style w:type="paragraph" w:customStyle="1" w:styleId="underpoint">
    <w:name w:val="underpoint"/>
    <w:basedOn w:val="a"/>
    <w:uiPriority w:val="99"/>
    <w:rsid w:val="008B1D15"/>
    <w:pPr>
      <w:ind w:firstLine="567"/>
      <w:jc w:val="both"/>
    </w:pPr>
  </w:style>
  <w:style w:type="paragraph" w:customStyle="1" w:styleId="changei">
    <w:name w:val="changei"/>
    <w:basedOn w:val="a"/>
    <w:uiPriority w:val="99"/>
    <w:rsid w:val="008B1D15"/>
    <w:pPr>
      <w:ind w:left="1021"/>
    </w:pPr>
  </w:style>
  <w:style w:type="paragraph" w:customStyle="1" w:styleId="newncpi0">
    <w:name w:val="newncpi0"/>
    <w:basedOn w:val="a"/>
    <w:uiPriority w:val="99"/>
    <w:rsid w:val="008B1D15"/>
    <w:pPr>
      <w:jc w:val="both"/>
    </w:pPr>
  </w:style>
  <w:style w:type="paragraph" w:customStyle="1" w:styleId="point">
    <w:name w:val="point"/>
    <w:basedOn w:val="a"/>
    <w:uiPriority w:val="99"/>
    <w:rsid w:val="008B1D15"/>
    <w:pPr>
      <w:ind w:firstLine="567"/>
      <w:jc w:val="both"/>
    </w:pPr>
  </w:style>
  <w:style w:type="paragraph" w:customStyle="1" w:styleId="11">
    <w:name w:val="Название1"/>
    <w:basedOn w:val="a"/>
    <w:uiPriority w:val="99"/>
    <w:rsid w:val="008B1D15"/>
    <w:pPr>
      <w:spacing w:before="240" w:after="240"/>
      <w:ind w:right="2268"/>
    </w:pPr>
    <w:rPr>
      <w:b/>
      <w:bCs/>
      <w:sz w:val="28"/>
      <w:szCs w:val="28"/>
    </w:rPr>
  </w:style>
  <w:style w:type="character" w:styleId="a7">
    <w:name w:val="Hyperlink"/>
    <w:basedOn w:val="a0"/>
    <w:uiPriority w:val="99"/>
    <w:rsid w:val="007B1B01"/>
    <w:rPr>
      <w:rFonts w:cs="Times New Roman"/>
      <w:color w:val="0038C8"/>
      <w:u w:val="single"/>
    </w:rPr>
  </w:style>
  <w:style w:type="character" w:customStyle="1" w:styleId="10">
    <w:name w:val="Заголовок 1 Знак"/>
    <w:basedOn w:val="a0"/>
    <w:link w:val="1"/>
    <w:uiPriority w:val="99"/>
    <w:rsid w:val="00533C5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Козырева Екатерина Игоревна</cp:lastModifiedBy>
  <cp:revision>81</cp:revision>
  <cp:lastPrinted>2018-07-21T07:36:00Z</cp:lastPrinted>
  <dcterms:created xsi:type="dcterms:W3CDTF">2010-08-25T05:36:00Z</dcterms:created>
  <dcterms:modified xsi:type="dcterms:W3CDTF">2021-10-20T11:42:00Z</dcterms:modified>
</cp:coreProperties>
</file>