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3" w:rsidRDefault="00DB76E3" w:rsidP="002C22C2">
      <w:pPr>
        <w:ind w:right="-284"/>
        <w:jc w:val="center"/>
        <w:rPr>
          <w:lang w:eastAsia="en-US"/>
        </w:rPr>
      </w:pPr>
      <w:r w:rsidRPr="002C22C2">
        <w:rPr>
          <w:lang w:eastAsia="en-US"/>
        </w:rPr>
        <w:t>Статья</w:t>
      </w:r>
    </w:p>
    <w:p w:rsidR="00DB76E3" w:rsidRPr="002C22C2" w:rsidRDefault="00DB76E3" w:rsidP="002C22C2">
      <w:pPr>
        <w:ind w:right="-284"/>
        <w:jc w:val="center"/>
        <w:rPr>
          <w:lang w:eastAsia="en-US"/>
        </w:rPr>
      </w:pPr>
    </w:p>
    <w:p w:rsidR="00DB76E3" w:rsidRDefault="00DB76E3" w:rsidP="004556C5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2C28">
        <w:rPr>
          <w:rFonts w:ascii="Times New Roman" w:hAnsi="Times New Roman" w:cs="Times New Roman"/>
          <w:sz w:val="24"/>
          <w:szCs w:val="24"/>
          <w:lang w:eastAsia="en-US"/>
        </w:rPr>
        <w:t>«О некоторых вопросах</w:t>
      </w:r>
      <w:r w:rsidRPr="00CE2C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 скирдованию, стогованию, буртованию, прессованию и транспортировке соломы, сена и других травянистых кормов»</w:t>
      </w:r>
    </w:p>
    <w:p w:rsidR="00DB76E3" w:rsidRPr="00CE2C28" w:rsidRDefault="00DB76E3" w:rsidP="004556C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DB76E3" w:rsidRPr="0024206E" w:rsidRDefault="00DB76E3" w:rsidP="00D95292">
      <w:pPr>
        <w:ind w:firstLine="709"/>
        <w:jc w:val="both"/>
      </w:pPr>
      <w:r w:rsidRPr="00602ACD">
        <w:t>У</w:t>
      </w:r>
      <w:r w:rsidRPr="00CE2C28">
        <w:t>спешное проведение всего комплекса работ в организациях агропромышленного комплекса во многом зависит от реализации нанимателями и работодателями организационно-</w:t>
      </w:r>
      <w:r w:rsidRPr="0024206E">
        <w:t xml:space="preserve">технических мероприятий, включающих в себя и мероприятия по обеспечению здоровых и безопасных условий труда. При этом особое внимание должно уделяться обеспечению безопасности труда на рабочих местах и соблюдению технологии производства работ. </w:t>
      </w:r>
    </w:p>
    <w:p w:rsidR="00DB76E3" w:rsidRPr="0024206E" w:rsidRDefault="00DB76E3" w:rsidP="00D952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E">
        <w:rPr>
          <w:rFonts w:ascii="Times New Roman" w:hAnsi="Times New Roman" w:cs="Times New Roman"/>
          <w:sz w:val="24"/>
          <w:szCs w:val="24"/>
        </w:rPr>
        <w:t>В целях профилактики производственного травматизма и профессиональных заболеваний, соблюдения требований закон</w:t>
      </w:r>
      <w:r>
        <w:rPr>
          <w:rFonts w:ascii="Times New Roman" w:hAnsi="Times New Roman" w:cs="Times New Roman"/>
          <w:sz w:val="24"/>
          <w:szCs w:val="24"/>
        </w:rPr>
        <w:t>одательства об охране труда с 16.07</w:t>
      </w:r>
      <w:r w:rsidRPr="0024206E">
        <w:rPr>
          <w:rFonts w:ascii="Times New Roman" w:hAnsi="Times New Roman" w:cs="Times New Roman"/>
          <w:sz w:val="24"/>
          <w:szCs w:val="24"/>
        </w:rPr>
        <w:t xml:space="preserve">.2018 </w:t>
      </w:r>
      <w:r>
        <w:rPr>
          <w:rFonts w:ascii="Times New Roman" w:hAnsi="Times New Roman" w:cs="Times New Roman"/>
          <w:sz w:val="24"/>
          <w:szCs w:val="24"/>
        </w:rPr>
        <w:t xml:space="preserve">по 16.08.2018 </w:t>
      </w:r>
      <w:r w:rsidRPr="0024206E">
        <w:rPr>
          <w:rFonts w:ascii="Times New Roman" w:hAnsi="Times New Roman" w:cs="Times New Roman"/>
          <w:sz w:val="24"/>
          <w:szCs w:val="24"/>
        </w:rPr>
        <w:t xml:space="preserve">объявлен месячник безопасного труда при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уборочных </w:t>
      </w:r>
      <w:r w:rsidRPr="0024206E">
        <w:rPr>
          <w:rFonts w:ascii="Times New Roman" w:hAnsi="Times New Roman" w:cs="Times New Roman"/>
          <w:sz w:val="24"/>
          <w:szCs w:val="24"/>
        </w:rPr>
        <w:t>работ в организациях агропромышленного комплекса.</w:t>
      </w:r>
    </w:p>
    <w:p w:rsidR="00DB76E3" w:rsidRPr="0024206E" w:rsidRDefault="00DB76E3" w:rsidP="00D952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E">
        <w:rPr>
          <w:rFonts w:ascii="Times New Roman" w:hAnsi="Times New Roman" w:cs="Times New Roman"/>
          <w:sz w:val="24"/>
          <w:szCs w:val="24"/>
        </w:rPr>
        <w:t xml:space="preserve">Требования безопасности </w:t>
      </w:r>
      <w:r>
        <w:rPr>
          <w:rFonts w:ascii="Times New Roman" w:hAnsi="Times New Roman" w:cs="Times New Roman"/>
          <w:sz w:val="24"/>
          <w:szCs w:val="24"/>
        </w:rPr>
        <w:t>при скирдовании, стоговании, буртовании, прессовании и транспортировке соломы, сена и других травянистых кормов определены</w:t>
      </w:r>
      <w:r w:rsidRPr="0024206E">
        <w:rPr>
          <w:rFonts w:ascii="Times New Roman" w:hAnsi="Times New Roman" w:cs="Times New Roman"/>
          <w:sz w:val="24"/>
          <w:szCs w:val="24"/>
        </w:rPr>
        <w:t xml:space="preserve"> Правилами по охране труда при производстве и послеуборочной обработке продукции растениеводства, утвержденными постановлением Министерства сельского хозяйства и продовольствия Республики Беларусь от 15.04.2008 № 36 (далее – Правила).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6E67A1">
        <w:t xml:space="preserve">Так, Правилами определено, что </w:t>
      </w:r>
      <w:r>
        <w:rPr>
          <w:rFonts w:cs="Calibri"/>
        </w:rPr>
        <w:t>к работе в качестве скирдоправов допускаются лица не моложе 18 лет, прошедшие медицинский осмотр и признанные годными к работе на высоте. Не допускаются - беременные и кормящие грудью женщины.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Количество скирдоправов, одновременно находящихся на скирде, должно быть не более шести, причем располагаться они должны не ближе </w:t>
      </w:r>
      <w:smartTag w:uri="urn:schemas-microsoft-com:office:smarttags" w:element="metricconverter">
        <w:smartTagPr>
          <w:attr w:name="ProductID" w:val="1,5 м"/>
        </w:smartTagPr>
        <w:r>
          <w:rPr>
            <w:rFonts w:cs="Calibri"/>
          </w:rPr>
          <w:t>1,5 м</w:t>
        </w:r>
      </w:smartTag>
      <w:r>
        <w:rPr>
          <w:rFonts w:cs="Calibri"/>
        </w:rPr>
        <w:t xml:space="preserve"> от края скирды.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Руководство действиями тракториста, подающего сено (солому) на скирду, должно быть возложено на старшего скирдоправа.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Работающие на скирдовании обеспечиваются исправным инструментом, приставными или веревочными лестницами, страховочными веревками, рукавицами и защитными очками. Старшему скирдоправу выдаются средства сигнализации (свисток или флажки).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Скирдование разрешается проводить только в светлое время суток и при силе ветра не более 6 м/с. Скирдование во время грозы запрещается.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До начала работ бригадир должен выбрать площадку для скирдования соломы (сена), составить схему расстановки скирд, а также отвести место для отдыха и принятия пищи.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В условиях холмистой местности допускается укладка небольших по размеру скирд, при этом площадка для маневрирования транспортных средств должна располагаться по склону выше скирды.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Уклон площадки для маневрирования транспортных средств у скирды не должен превышать 11% (6°).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Допустимая скорость движения транспортных средств на этой площадке не должна превышать 4,5 - </w:t>
      </w:r>
      <w:smartTag w:uri="urn:schemas-microsoft-com:office:smarttags" w:element="metricconverter">
        <w:smartTagPr>
          <w:attr w:name="ProductID" w:val="5 км/ч"/>
        </w:smartTagPr>
        <w:r>
          <w:rPr>
            <w:rFonts w:cs="Calibri"/>
          </w:rPr>
          <w:t>5 км/ч</w:t>
        </w:r>
      </w:smartTag>
      <w:r>
        <w:rPr>
          <w:rFonts w:cs="Calibri"/>
        </w:rPr>
        <w:t>.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Стогометатели, </w:t>
      </w:r>
      <w:proofErr w:type="spellStart"/>
      <w:r>
        <w:rPr>
          <w:rFonts w:cs="Calibri"/>
        </w:rPr>
        <w:t>копновозы</w:t>
      </w:r>
      <w:proofErr w:type="spellEnd"/>
      <w:r>
        <w:rPr>
          <w:rFonts w:cs="Calibri"/>
        </w:rPr>
        <w:t xml:space="preserve"> и волокуши в целях увеличения их устойчивости должны уравновешиваться грузами, навешенными на переднюю часть рамы трактора или его навесную систему в зависимости от способа навески рабочего оборудования.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Тракторы со стогометателями (погрузчиками) следует установить на максимальную ширину колеи колес (передних - </w:t>
      </w:r>
      <w:smartTag w:uri="urn:schemas-microsoft-com:office:smarttags" w:element="metricconverter">
        <w:smartTagPr>
          <w:attr w:name="ProductID" w:val="1800 мм"/>
        </w:smartTagPr>
        <w:r>
          <w:rPr>
            <w:rFonts w:cs="Calibri"/>
          </w:rPr>
          <w:t>1800 мм</w:t>
        </w:r>
      </w:smartTag>
      <w:r>
        <w:rPr>
          <w:rFonts w:cs="Calibri"/>
        </w:rPr>
        <w:t xml:space="preserve">, задних - </w:t>
      </w:r>
      <w:smartTag w:uri="urn:schemas-microsoft-com:office:smarttags" w:element="metricconverter">
        <w:smartTagPr>
          <w:attr w:name="ProductID" w:val="2100 мм"/>
        </w:smartTagPr>
        <w:r>
          <w:rPr>
            <w:rFonts w:cs="Calibri"/>
          </w:rPr>
          <w:t>2100 мм</w:t>
        </w:r>
      </w:smartTag>
      <w:r>
        <w:rPr>
          <w:rFonts w:cs="Calibri"/>
        </w:rPr>
        <w:t>).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Концы канатов тяговых тросов, волокуш, а также места сращивания должны быть тщательно заделаны и на длине </w:t>
      </w:r>
      <w:smartTag w:uri="urn:schemas-microsoft-com:office:smarttags" w:element="metricconverter">
        <w:smartTagPr>
          <w:attr w:name="ProductID" w:val="0,5 м"/>
        </w:smartTagPr>
        <w:r>
          <w:rPr>
            <w:rFonts w:cs="Calibri"/>
          </w:rPr>
          <w:t>0,5 м</w:t>
        </w:r>
      </w:smartTag>
      <w:r>
        <w:rPr>
          <w:rFonts w:cs="Calibri"/>
        </w:rPr>
        <w:t xml:space="preserve"> обшиты брезентом или другим плотным материалом.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Применение волокуши с диаметром стальных канатов менее </w:t>
      </w:r>
      <w:smartTag w:uri="urn:schemas-microsoft-com:office:smarttags" w:element="metricconverter">
        <w:smartTagPr>
          <w:attr w:name="ProductID" w:val="18 мм"/>
        </w:smartTagPr>
        <w:r>
          <w:rPr>
            <w:rFonts w:cs="Calibri"/>
          </w:rPr>
          <w:t>18 мм</w:t>
        </w:r>
      </w:smartTag>
      <w:r>
        <w:rPr>
          <w:rFonts w:cs="Calibri"/>
        </w:rPr>
        <w:t xml:space="preserve"> не допускается. В случае удлинения волокуши следует применять стальные канаты такого же диаметра, как и канаты волокуши.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Сращивание тросов завязыванием узлов запрещается.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Скорость движения трактора со стогометателем должна обеспечивать безопасность.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По достижении высоты укладки скирды </w:t>
      </w:r>
      <w:smartTag w:uri="urn:schemas-microsoft-com:office:smarttags" w:element="metricconverter">
        <w:smartTagPr>
          <w:attr w:name="ProductID" w:val="2 м"/>
        </w:smartTagPr>
        <w:r>
          <w:rPr>
            <w:rFonts w:cs="Calibri"/>
          </w:rPr>
          <w:t>2 м</w:t>
        </w:r>
      </w:smartTag>
      <w:r>
        <w:rPr>
          <w:rFonts w:cs="Calibri"/>
        </w:rPr>
        <w:t xml:space="preserve"> следует выстлать вокруг нее слой соломы шириной </w:t>
      </w:r>
      <w:smartTag w:uri="urn:schemas-microsoft-com:office:smarttags" w:element="metricconverter">
        <w:smartTagPr>
          <w:attr w:name="ProductID" w:val="2 м"/>
        </w:smartTagPr>
        <w:r>
          <w:rPr>
            <w:rFonts w:cs="Calibri"/>
          </w:rPr>
          <w:t>2 м</w:t>
        </w:r>
      </w:smartTag>
      <w:r>
        <w:rPr>
          <w:rFonts w:cs="Calibri"/>
        </w:rPr>
        <w:t xml:space="preserve"> и высотой </w:t>
      </w:r>
      <w:smartTag w:uri="urn:schemas-microsoft-com:office:smarttags" w:element="metricconverter">
        <w:smartTagPr>
          <w:attr w:name="ProductID" w:val="1 м"/>
        </w:smartTagPr>
        <w:r>
          <w:rPr>
            <w:rFonts w:cs="Calibri"/>
          </w:rPr>
          <w:t>1 м</w:t>
        </w:r>
      </w:smartTag>
      <w:r>
        <w:rPr>
          <w:rFonts w:cs="Calibri"/>
        </w:rPr>
        <w:t xml:space="preserve"> (для смягчения удара в случае падения работника со скирды). После укладки скирды убрать выстланный слой соломы.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При подаче соломы (сена) стогометателем на скирду скирдоправ должен находиться на расстоянии не ближе </w:t>
      </w:r>
      <w:smartTag w:uri="urn:schemas-microsoft-com:office:smarttags" w:element="metricconverter">
        <w:smartTagPr>
          <w:attr w:name="ProductID" w:val="3 м"/>
        </w:smartTagPr>
        <w:r>
          <w:rPr>
            <w:rFonts w:cs="Calibri"/>
          </w:rPr>
          <w:t>3 м</w:t>
        </w:r>
      </w:smartTag>
      <w:r>
        <w:rPr>
          <w:rFonts w:cs="Calibri"/>
        </w:rPr>
        <w:t xml:space="preserve"> от грабельной решетки.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Нахождение людей на скирде во время обеденного перерыва и по окончании работы </w:t>
      </w:r>
      <w:r>
        <w:rPr>
          <w:rFonts w:cs="Calibri"/>
        </w:rPr>
        <w:lastRenderedPageBreak/>
        <w:t>запрещается.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Для подъема и спуска работников со скирды следует применять приставные или веревочные лестницы, которые в верхней части должны быть закреплены канатом, соединенным с металлическим стержнем диаметром не менее </w:t>
      </w:r>
      <w:smartTag w:uri="urn:schemas-microsoft-com:office:smarttags" w:element="metricconverter">
        <w:smartTagPr>
          <w:attr w:name="ProductID" w:val="14 мм"/>
        </w:smartTagPr>
        <w:r>
          <w:rPr>
            <w:rFonts w:cs="Calibri"/>
          </w:rPr>
          <w:t>14 мм</w:t>
        </w:r>
      </w:smartTag>
      <w:r>
        <w:rPr>
          <w:rFonts w:cs="Calibri"/>
        </w:rPr>
        <w:t xml:space="preserve">, длиной не менее </w:t>
      </w:r>
      <w:smartTag w:uri="urn:schemas-microsoft-com:office:smarttags" w:element="metricconverter">
        <w:smartTagPr>
          <w:attr w:name="ProductID" w:val="2 м"/>
        </w:smartTagPr>
        <w:r>
          <w:rPr>
            <w:rFonts w:cs="Calibri"/>
          </w:rPr>
          <w:t>2 м</w:t>
        </w:r>
      </w:smartTag>
      <w:r>
        <w:rPr>
          <w:rFonts w:cs="Calibri"/>
        </w:rPr>
        <w:t xml:space="preserve">, введенным в нижнюю часть скирды с обратной стороны на глубину не менее </w:t>
      </w:r>
      <w:smartTag w:uri="urn:schemas-microsoft-com:office:smarttags" w:element="metricconverter">
        <w:smartTagPr>
          <w:attr w:name="ProductID" w:val="1 м"/>
        </w:smartTagPr>
        <w:r>
          <w:rPr>
            <w:rFonts w:cs="Calibri"/>
          </w:rPr>
          <w:t>1 м</w:t>
        </w:r>
      </w:smartTag>
      <w:r>
        <w:rPr>
          <w:rFonts w:cs="Calibri"/>
        </w:rPr>
        <w:t>.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Технология уборки соломы и сена должна быть увязана с ранее выбранной технологией уборки самих культур.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Порядок разборки скирд, стогов соломы (сена) должен контролироваться руководителем производственного участка, в ведении которого находятся скирды.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При разборке скирд (стогов) с помощью </w:t>
      </w:r>
      <w:proofErr w:type="spellStart"/>
      <w:r>
        <w:rPr>
          <w:rFonts w:cs="Calibri"/>
        </w:rPr>
        <w:t>скирдореза</w:t>
      </w:r>
      <w:proofErr w:type="spellEnd"/>
      <w:r>
        <w:rPr>
          <w:rFonts w:cs="Calibri"/>
        </w:rPr>
        <w:t xml:space="preserve"> назначается сигнальщик, который должен находиться вне зоны возможного падения пильной цепи в случае ее разрыва или соскакивания с направляющих.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proofErr w:type="spellStart"/>
      <w:r>
        <w:rPr>
          <w:rFonts w:cs="Calibri"/>
        </w:rPr>
        <w:t>Скирдорезы</w:t>
      </w:r>
      <w:proofErr w:type="spellEnd"/>
      <w:r>
        <w:rPr>
          <w:rFonts w:cs="Calibri"/>
        </w:rPr>
        <w:t xml:space="preserve"> должны иметь исправные сегменты ножей, а пильная цепь - правильную натяжку.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При использовании машин для погрузки соломы из скирд с одновременным измельчением и пневматическим транспортированием в транспортные средства не допускается нахождение людей вблизи рабочих органов машины, возле транспортных средств и потока измельченной массы.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При ручной разборке скирд (стогов) не допускается образование нависающих козырьков. В случае образования козырьков работать под ними запрещается.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Перемещение волоком неразобранных стогов на ферму производится по заранее выбранному маршруту под руководством ответственного лица, назначенного нанимателем. Нахождение людей на перемещаемых стогах запрещается.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Перед началом работ по прессованию сена (соломы) должна быть проверена исправность узлов пресс-подборщика вращением маховика вручную.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Во время работы пресс-подборщика запрещается: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находиться на пресс-подборщике;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заглядывать в прессовальную камеру;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направлять руками вязальную проволоку в вязальном аппарате;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находиться в зоне вращения маховика;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проталкивать руками массу в приемную камеру.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При использовании пресс-подборщика в стационарных условиях должностные лица обязаны обеспечить безопасные условия работающим: организовать подачу массы к приемной камере с расстояния не ближе </w:t>
      </w:r>
      <w:smartTag w:uri="urn:schemas-microsoft-com:office:smarttags" w:element="metricconverter">
        <w:smartTagPr>
          <w:attr w:name="ProductID" w:val="1,5 м"/>
        </w:smartTagPr>
        <w:r>
          <w:rPr>
            <w:rFonts w:cs="Calibri"/>
          </w:rPr>
          <w:t>1,5 м</w:t>
        </w:r>
      </w:smartTag>
      <w:r>
        <w:rPr>
          <w:rFonts w:cs="Calibri"/>
        </w:rPr>
        <w:t xml:space="preserve"> исправными вилами, которые при подаче не должны доходить до приемной камеры </w:t>
      </w:r>
      <w:smartTag w:uri="urn:schemas-microsoft-com:office:smarttags" w:element="metricconverter">
        <w:smartTagPr>
          <w:attr w:name="ProductID" w:val="0,5 м"/>
        </w:smartTagPr>
        <w:r>
          <w:rPr>
            <w:rFonts w:cs="Calibri"/>
          </w:rPr>
          <w:t>0,5 м</w:t>
        </w:r>
      </w:smartTag>
      <w:r>
        <w:rPr>
          <w:rFonts w:cs="Calibri"/>
        </w:rPr>
        <w:t>; установить дополнительные переносные ограждения, предотвращающие доступ работников к зоне вращения маховика и карданного вала.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При работе </w:t>
      </w:r>
      <w:proofErr w:type="spellStart"/>
      <w:r>
        <w:rPr>
          <w:rFonts w:cs="Calibri"/>
        </w:rPr>
        <w:t>тюкоукладчика</w:t>
      </w:r>
      <w:proofErr w:type="spellEnd"/>
      <w:r>
        <w:rPr>
          <w:rFonts w:cs="Calibri"/>
        </w:rPr>
        <w:t xml:space="preserve"> обслуживающий персонал должен находиться на расстоянии не менее </w:t>
      </w:r>
      <w:smartTag w:uri="urn:schemas-microsoft-com:office:smarttags" w:element="metricconverter">
        <w:smartTagPr>
          <w:attr w:name="ProductID" w:val="1 м"/>
        </w:smartTagPr>
        <w:r>
          <w:rPr>
            <w:rFonts w:cs="Calibri"/>
          </w:rPr>
          <w:t>1 м</w:t>
        </w:r>
      </w:smartTag>
      <w:r>
        <w:rPr>
          <w:rFonts w:cs="Calibri"/>
        </w:rPr>
        <w:t xml:space="preserve"> от рабочих цепей подборщика и поперечного транспортера. Проталкивать тюки в подборщик при его движении запрещается.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Перекладку звена и ручную </w:t>
      </w:r>
      <w:proofErr w:type="spellStart"/>
      <w:r>
        <w:rPr>
          <w:rFonts w:cs="Calibri"/>
        </w:rPr>
        <w:t>доукладку</w:t>
      </w:r>
      <w:proofErr w:type="spellEnd"/>
      <w:r>
        <w:rPr>
          <w:rFonts w:cs="Calibri"/>
        </w:rPr>
        <w:t xml:space="preserve"> обрушившихся тюков разрешается осуществлять только после остановки агрегата.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Перед выгрузкой штабеля на землю необходимо убедиться в том, что в опасной зоне нет людей. Во время разгрузки подправлять штабель вручную запрещается.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При погрузке тюков в транспортное средство вручную работники должны находиться не ближе </w:t>
      </w:r>
      <w:smartTag w:uri="urn:schemas-microsoft-com:office:smarttags" w:element="metricconverter">
        <w:smartTagPr>
          <w:attr w:name="ProductID" w:val="1 м"/>
        </w:smartTagPr>
        <w:r>
          <w:rPr>
            <w:rFonts w:cs="Calibri"/>
          </w:rPr>
          <w:t>1 м</w:t>
        </w:r>
      </w:smartTag>
      <w:r>
        <w:rPr>
          <w:rFonts w:cs="Calibri"/>
        </w:rPr>
        <w:t xml:space="preserve"> от бортов кузова. Подавать тюки работники должны согласованно.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Для подъема (спуска) работников в кузов транспортного средства необходимо использовать приставные лестницы (стремянки).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Запрещается нахождение обслуживающего персонала и посторонних лиц: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под штабелем во время его сжатия;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в рабочей зоне машины при подъеме и опускании штабеля;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в кузове транспортного средства, загруженного тюками, при их транспортировке к месту скирдования;</w:t>
      </w:r>
    </w:p>
    <w:p w:rsidR="00DB76E3" w:rsidRDefault="00DB76E3" w:rsidP="006A2C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под платформой.</w:t>
      </w:r>
    </w:p>
    <w:p w:rsidR="00DB76E3" w:rsidRDefault="00DB76E3" w:rsidP="00C92951">
      <w:pPr>
        <w:jc w:val="both"/>
      </w:pPr>
    </w:p>
    <w:p w:rsidR="00DB76E3" w:rsidRPr="00C92951" w:rsidRDefault="00DB76E3" w:rsidP="00C92951">
      <w:pPr>
        <w:jc w:val="both"/>
      </w:pPr>
      <w:r w:rsidRPr="00C92951">
        <w:t>Главный государственный инспектор труда</w:t>
      </w:r>
    </w:p>
    <w:p w:rsidR="00DB76E3" w:rsidRPr="00C92951" w:rsidRDefault="00DB76E3" w:rsidP="00C92951">
      <w:pPr>
        <w:jc w:val="both"/>
      </w:pPr>
      <w:r w:rsidRPr="00C92951">
        <w:t>Могилевского областного управления</w:t>
      </w:r>
    </w:p>
    <w:p w:rsidR="00DB76E3" w:rsidRPr="00C92951" w:rsidRDefault="00DB76E3" w:rsidP="00C92951">
      <w:pPr>
        <w:jc w:val="both"/>
      </w:pPr>
      <w:r w:rsidRPr="00C92951">
        <w:t>Департамента государственной</w:t>
      </w:r>
    </w:p>
    <w:p w:rsidR="00DB76E3" w:rsidRDefault="00DB76E3" w:rsidP="00C92951">
      <w:pPr>
        <w:jc w:val="both"/>
      </w:pPr>
      <w:r w:rsidRPr="00C92951">
        <w:t>инсп</w:t>
      </w:r>
      <w:r>
        <w:t>екции труда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Ю.В. </w:t>
      </w:r>
      <w:proofErr w:type="spellStart"/>
      <w:r>
        <w:t>Митренкова</w:t>
      </w:r>
      <w:proofErr w:type="spellEnd"/>
    </w:p>
    <w:p w:rsidR="00BE6DDF" w:rsidRPr="00C92951" w:rsidRDefault="00BE6DDF" w:rsidP="00C92951">
      <w:pPr>
        <w:jc w:val="both"/>
      </w:pPr>
      <w:r>
        <w:lastRenderedPageBreak/>
        <w:t>23.07.2018г.</w:t>
      </w:r>
      <w:bookmarkStart w:id="0" w:name="_GoBack"/>
      <w:bookmarkEnd w:id="0"/>
    </w:p>
    <w:sectPr w:rsidR="00BE6DDF" w:rsidRPr="00C92951" w:rsidSect="003032B7">
      <w:pgSz w:w="11906" w:h="16838"/>
      <w:pgMar w:top="360" w:right="567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701"/>
    <w:rsid w:val="00002C41"/>
    <w:rsid w:val="00085A07"/>
    <w:rsid w:val="00186735"/>
    <w:rsid w:val="001A3A8E"/>
    <w:rsid w:val="0022571D"/>
    <w:rsid w:val="00227A0A"/>
    <w:rsid w:val="0024206E"/>
    <w:rsid w:val="00256E0F"/>
    <w:rsid w:val="0029186F"/>
    <w:rsid w:val="00297892"/>
    <w:rsid w:val="002C22C2"/>
    <w:rsid w:val="003032B7"/>
    <w:rsid w:val="00323ED0"/>
    <w:rsid w:val="00361262"/>
    <w:rsid w:val="0037445B"/>
    <w:rsid w:val="003B2D1E"/>
    <w:rsid w:val="00403CE3"/>
    <w:rsid w:val="004556C5"/>
    <w:rsid w:val="004749F1"/>
    <w:rsid w:val="004A09F8"/>
    <w:rsid w:val="004A5997"/>
    <w:rsid w:val="004E4F53"/>
    <w:rsid w:val="004F467F"/>
    <w:rsid w:val="0052361F"/>
    <w:rsid w:val="00536070"/>
    <w:rsid w:val="00602ACD"/>
    <w:rsid w:val="00604E1C"/>
    <w:rsid w:val="006A2C4E"/>
    <w:rsid w:val="006B223B"/>
    <w:rsid w:val="006E67A1"/>
    <w:rsid w:val="00717DE2"/>
    <w:rsid w:val="00743302"/>
    <w:rsid w:val="00777774"/>
    <w:rsid w:val="007F03A7"/>
    <w:rsid w:val="00826E3B"/>
    <w:rsid w:val="00834049"/>
    <w:rsid w:val="008D0824"/>
    <w:rsid w:val="008D29B3"/>
    <w:rsid w:val="00914B5E"/>
    <w:rsid w:val="00985AC7"/>
    <w:rsid w:val="0098655D"/>
    <w:rsid w:val="00996382"/>
    <w:rsid w:val="009D6C3C"/>
    <w:rsid w:val="009F2AAC"/>
    <w:rsid w:val="00A14942"/>
    <w:rsid w:val="00A201A7"/>
    <w:rsid w:val="00A4373C"/>
    <w:rsid w:val="00A62124"/>
    <w:rsid w:val="00AB7D65"/>
    <w:rsid w:val="00AD34CB"/>
    <w:rsid w:val="00AD7851"/>
    <w:rsid w:val="00AF080A"/>
    <w:rsid w:val="00B00B71"/>
    <w:rsid w:val="00B541FF"/>
    <w:rsid w:val="00B677E9"/>
    <w:rsid w:val="00B9072E"/>
    <w:rsid w:val="00BE6DDF"/>
    <w:rsid w:val="00C108AA"/>
    <w:rsid w:val="00C33FCB"/>
    <w:rsid w:val="00C7663B"/>
    <w:rsid w:val="00C92951"/>
    <w:rsid w:val="00CE2C28"/>
    <w:rsid w:val="00D00445"/>
    <w:rsid w:val="00D432C6"/>
    <w:rsid w:val="00D95292"/>
    <w:rsid w:val="00DB76E3"/>
    <w:rsid w:val="00DD1701"/>
    <w:rsid w:val="00DF1214"/>
    <w:rsid w:val="00E16BD2"/>
    <w:rsid w:val="00E836F0"/>
    <w:rsid w:val="00ED154C"/>
    <w:rsid w:val="00EE4B46"/>
    <w:rsid w:val="00FB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5B"/>
    <w:rPr>
      <w:sz w:val="24"/>
      <w:szCs w:val="24"/>
      <w:lang w:val="ru-RU" w:eastAsia="ru-RU"/>
    </w:rPr>
  </w:style>
  <w:style w:type="paragraph" w:styleId="4">
    <w:name w:val="heading 4"/>
    <w:basedOn w:val="a"/>
    <w:link w:val="40"/>
    <w:uiPriority w:val="99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DF1214"/>
    <w:rPr>
      <w:rFonts w:ascii="Calibri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DD1701"/>
    <w:pPr>
      <w:spacing w:before="100" w:beforeAutospacing="1" w:after="100" w:afterAutospacing="1"/>
    </w:pPr>
  </w:style>
  <w:style w:type="character" w:styleId="a4">
    <w:name w:val="Emphasis"/>
    <w:uiPriority w:val="99"/>
    <w:qFormat/>
    <w:rsid w:val="00DD1701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rsid w:val="00DD17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F1214"/>
    <w:rPr>
      <w:rFonts w:cs="Times New Roman"/>
      <w:sz w:val="2"/>
    </w:rPr>
  </w:style>
  <w:style w:type="paragraph" w:customStyle="1" w:styleId="ConsPlusNormal">
    <w:name w:val="ConsPlusNormal"/>
    <w:uiPriority w:val="99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point">
    <w:name w:val="point"/>
    <w:basedOn w:val="a"/>
    <w:uiPriority w:val="99"/>
    <w:rsid w:val="00403CE3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6308</Characters>
  <Application>Microsoft Office Word</Application>
  <DocSecurity>0</DocSecurity>
  <Lines>52</Lines>
  <Paragraphs>14</Paragraphs>
  <ScaleCrop>false</ScaleCrop>
  <Company>OSS</Company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subject/>
  <dc:creator>OHRANA</dc:creator>
  <cp:keywords/>
  <dc:description/>
  <cp:lastModifiedBy>Пользователь</cp:lastModifiedBy>
  <cp:revision>3</cp:revision>
  <cp:lastPrinted>2018-04-24T05:14:00Z</cp:lastPrinted>
  <dcterms:created xsi:type="dcterms:W3CDTF">2018-07-18T05:01:00Z</dcterms:created>
  <dcterms:modified xsi:type="dcterms:W3CDTF">2018-07-23T08:56:00Z</dcterms:modified>
</cp:coreProperties>
</file>