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7" w:rsidRPr="000E5787" w:rsidRDefault="000E5787" w:rsidP="0039787C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ИНФОРМАЦИОННОЕ ПИСЬМО</w:t>
      </w:r>
    </w:p>
    <w:p w:rsidR="000E5787" w:rsidRPr="000E5787" w:rsidRDefault="000E5787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 </w:t>
      </w:r>
      <w:r w:rsidRPr="000E578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содержании территории, зданий и сооружений в зимний период</w:t>
      </w:r>
    </w:p>
    <w:p w:rsidR="0039787C" w:rsidRPr="00D317C2" w:rsidRDefault="0039787C" w:rsidP="00397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наступлением холодного периода года необходимо уделять особое внимание соблюдению требований</w:t>
      </w:r>
      <w:r w:rsidR="0039787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законодательства об охране труда, в том числе по обеспечению безопасности эксплуатации территории, капитальных строений (зданий, сооружений)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поскольку вероятность травмирования работающих при передвижении по территории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этот период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значительно возрастает.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15.01.2021 дворник ЗАО «БЕРОЛИНА» при выполнении работы по уборке крыльца от снега, спускаясь с нижней ступеньки,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поскользнулась и упала, в результате чего получила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Причиной несчастного случая явилось, в том числе необеспечение работника средствами индивидуальной защиты (спецобувью).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04.02.2021 при передвижении по территории тяжело травмировалась уборщик помещений филиала МЗТМК ОАО «Промтехмонтаж».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должностным лицом организации не были проведены мероприятия по обработке территори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противогололедными материалами.</w:t>
      </w:r>
    </w:p>
    <w:p w:rsidR="000E5787" w:rsidRPr="000E5787" w:rsidRDefault="0039787C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еудовлетворительное содержание территории стало причиной несчастного случая</w:t>
      </w:r>
      <w:r w:rsidR="003673AC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 тяжелым исходом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происшедшего 23.03.2021 с водителем автомобиля ООО «Еврозапчасть».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11.02.2021 произошел несчастный случай с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проходчиком на поверхностных работах СМУ № 2 СКУП «Минскметрострой», который при выполнении работ по монтажу опалубки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скользнулся и упал с высоты 7,2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м, в результате чего получил тяжелую производственную травму.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Причинами несчастного случая явились: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контроля со стороны должностного лица за выполнением противогололедных мероприятий, 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предусмотренных в наряде-допуске, а также за состоянием ограждений;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допуск потерпевшего к работе на высоте</w:t>
      </w:r>
      <w:r w:rsidRPr="000E578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без выданных ему средств индивидуальной защиты (монтажный пояс);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нарушение потерпевшим требований инструкции по охране труда в части неприменения им средств индивидуальной защиты, а также не проведения в полном объеме противогололедных мероприятий.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Особое внимание необходимо уделять обследованию зданий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сооружений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поскольку их неудовлетворительное техническое состояние зачастую приводит к несчастным случаям на производстве с тяжелыми последствиями.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Так, в результате обрушения части конструкции здания 04.03.2021 тяжелую производственную травму получил животновод ОАО «Белая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липа».</w:t>
      </w:r>
    </w:p>
    <w:p w:rsidR="009B07AA" w:rsidRDefault="00B50A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06.03.2021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произошел несчастный случай, приведший к тяжелой производственной травме, происшедший с животноводом КСУП </w:t>
      </w:r>
      <w:r w:rsidR="009B07AA"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«Сивица»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который был травмирован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створкой ворот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результате воздействия на них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сильного порыва ветра</w:t>
      </w:r>
      <w:r w:rsid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9B07AA" w:rsidRDefault="009B07AA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ходе расследования установлено, что ворота не имели</w:t>
      </w:r>
      <w:r w:rsidRPr="009B07AA">
        <w:t xml:space="preserve"> 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надежных устройств для фиксации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их</w:t>
      </w:r>
      <w:r w:rsidRPr="009B07AA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открытом положении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0E5787" w:rsidRPr="000E5787" w:rsidRDefault="006A2E7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Отсутствие на передвижных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х воротах здания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устройств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отведения атмосферных осадков 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наличие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их частях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коррозии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при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вело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падению ворот, которыми </w:t>
      </w:r>
      <w:r w:rsidR="008D54FF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11.03.2021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была тяжело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травмирована кладовщик СУП «Степы». </w:t>
      </w:r>
    </w:p>
    <w:p w:rsidR="008D54FF" w:rsidRPr="000E5787" w:rsidRDefault="000E5787" w:rsidP="00983D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связи с возникающими в холодный период года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неблагоприятными климатическими 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условиями (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снегопад, </w:t>
      </w:r>
      <w:r w:rsidR="00D3296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метель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гололедица</w:t>
      </w:r>
      <w:r w:rsidR="009150A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помимо обеспечения безопасности при эксплуатации территори</w:t>
      </w:r>
      <w:r w:rsidR="00204996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следует особое внимание уделять выполнению работ по очистке кровли зданий и сооружений.</w:t>
      </w:r>
      <w:r w:rsidR="00983D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Несоблюдение требований безопасности</w:t>
      </w:r>
      <w:r w:rsidR="008D54FF" w:rsidRPr="008D54FF">
        <w:t xml:space="preserve"> </w:t>
      </w:r>
      <w:r w:rsidR="008D54FF" w:rsidRPr="008D54F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осуществлении вышеуказанных </w:t>
      </w:r>
      <w:r w:rsidR="008D54FF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</w:t>
      </w:r>
      <w:r w:rsidR="00307451" w:rsidRP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результате падения снега, наледи или сосулек</w:t>
      </w:r>
      <w:r w:rsidR="0030745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также являлось причинами несчастных случаев, происшедших в предыдущие годы.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 </w:t>
      </w:r>
      <w:r w:rsidR="00850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учетом вышеизложенного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в целях профилактики и недопущени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случаев травмирования работающих Департамент государственной инспекции труда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довести данное информационное письмо до сведения заинтересованных и потребовать от руководителей подчиненных (расположенных на подведомственной территории) организаций: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содержать территорию организации в состоянии, обеспечивающем беспрепятственное и безопасное движение транспортных средств и работающих, очищать</w:t>
      </w:r>
      <w:r w:rsidR="000820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ее</w:t>
      </w:r>
      <w:bookmarkStart w:id="0" w:name="_GoBack"/>
      <w:bookmarkEnd w:id="0"/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снега и льда с применением противогололедных материалов;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загромождать проходы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проезды готовой продукци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ей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отход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производства, строительны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материал</w:t>
      </w:r>
      <w:r w:rsidR="00CA426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ами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организовать систематическое наблюдение за зданиями, сооружениями и помещениями в процессе их эксплуатации, назначить лиц, ответственных за правильную эксплуатацию, сохранность и своевременный ремонт зданий, сооружений и помещений, создать комиссию по общему техническому осмотру зданий, сооружений и помещений;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проводить плановые (общие и частичные), внеплановые (внеочередные) технические осмотры зданий, сооружений и помещений;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оборудовать ворота устройствами для их фиксации в открытом и закрытом положениях; 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 техническому обслуживанию зданий допускать лиц, достигших 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    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выполнять работы на крыше зданий по наряду-допуску на производство работ повышенной опасности;</w:t>
      </w:r>
    </w:p>
    <w:p w:rsidR="00090BB1" w:rsidRPr="000E5787" w:rsidRDefault="00090BB1" w:rsidP="00090B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производить осмотр, очистку кровель в сухую погоду с соблюдением требований безопасности;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крыши зданий и сооружений содержать в исправном состоянии, в холодное время года регулярно очищать от снега, а козырьки, карнизы - от образовавшегося обледенения</w:t>
      </w:r>
      <w:r w:rsidR="00F60AEE" w:rsidRPr="00F60AEE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наледи и сосульки, свисающие с карнизов, коз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ырьков крыш, своевременно удаля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</w:t>
      </w:r>
      <w:r w:rsid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ь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используя при этом специальные приспособления (крючки). Выполнять данную работу с мобильной подъемной рабочей платформы или находясь на земле с соблюдением мер безопасности;</w:t>
      </w:r>
    </w:p>
    <w:p w:rsidR="00F60AEE" w:rsidRPr="000E5787" w:rsidRDefault="00F60AEE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обеспечить работников, выполняющих работы в неблагоприятных температурных условиях, средствами индивидуальной защиты;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для очистки кровли применять деревянные лопаты или скребковые устройства;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производить техническое обслуживание кровель и устройств на них под руководством лица, ответственного за безопасное проведение этих работ;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допускать выполнение работ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крыше одним работающ</w:t>
      </w:r>
      <w:r w:rsidR="00ED008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выходить</w:t>
      </w:r>
      <w:r w:rsidR="00D317C2" w:rsidRPr="00D317C2">
        <w:t xml:space="preserve"> </w:t>
      </w:r>
      <w:r w:rsidR="00D317C2" w:rsidRP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крыш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время грозы, в го</w:t>
      </w:r>
      <w:r w:rsidR="00D317C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лолед или при скорости ветра 15 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м/с и более</w:t>
      </w:r>
      <w:r w:rsidR="00090BB1" w:rsidRPr="00090BB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;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ходить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прекращать работы на высоте и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грозе, гололеде, сильном ветре, снегопаде и выводить работников с места работы;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настилы и лестницы лесов и подмостей периодически в процессе работы и ежедневно после окончания работы очищать от снега и наледи и при необходимости посыпать песком; </w:t>
      </w:r>
    </w:p>
    <w:p w:rsidR="000E5787" w:rsidRPr="000E5787" w:rsidRDefault="000E5787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площадки, на которых выполняются погрузочно-разгрузочные работы, а также трапы, сходни, мостки и тому подобное содержать в состоянии, исключающем возможность скольжения работающих и других лиц, очищать от снега, льда, посыпать песком, шлаком или другими противоскользящими материалами;</w:t>
      </w:r>
    </w:p>
    <w:p w:rsidR="000E5787" w:rsidRPr="000E5787" w:rsidRDefault="00D317C2" w:rsidP="00F60A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лестницы, переходные мостики, рабочие площадки, эстакады </w:t>
      </w:r>
      <w:r w:rsidR="000E5787"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содержать в исправном состоянии, своевременно очищать от грязи, льда и снега. </w:t>
      </w:r>
    </w:p>
    <w:p w:rsidR="000E5787" w:rsidRPr="000E5787" w:rsidRDefault="000E5787" w:rsidP="00F60AEE">
      <w:pPr>
        <w:widowControl w:val="0"/>
        <w:shd w:val="clear" w:color="auto" w:fill="FFFFFF"/>
        <w:tabs>
          <w:tab w:val="num" w:pos="0"/>
          <w:tab w:val="left" w:pos="3162"/>
          <w:tab w:val="left" w:pos="5714"/>
          <w:tab w:val="left" w:pos="8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Полагаем целесообразным </w:t>
      </w:r>
      <w:r w:rsidRPr="000E5787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руководителям подчиненных (расположенных на подведомственной территории) организаций, </w:t>
      </w:r>
      <w:r w:rsidRPr="000E578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используя представленную информацию, провести внеплановый инструктаж с работниками.</w:t>
      </w:r>
    </w:p>
    <w:p w:rsidR="000E5787" w:rsidRDefault="000E5787" w:rsidP="00F92B4F"/>
    <w:p w:rsidR="00767EFE" w:rsidRPr="00767EFE" w:rsidRDefault="00767EFE" w:rsidP="00F92B4F">
      <w:pPr>
        <w:rPr>
          <w:rFonts w:ascii="Times New Roman" w:hAnsi="Times New Roman" w:cs="Times New Roman"/>
          <w:b/>
          <w:sz w:val="30"/>
          <w:szCs w:val="30"/>
        </w:rPr>
      </w:pPr>
      <w:r w:rsidRPr="00767EFE">
        <w:rPr>
          <w:rFonts w:ascii="Times New Roman" w:hAnsi="Times New Roman" w:cs="Times New Roman"/>
          <w:b/>
          <w:sz w:val="30"/>
          <w:szCs w:val="30"/>
        </w:rPr>
        <w:t>Департамента государственной инспекции труда Министерства труда и социальной защиты Республики Беларусь</w:t>
      </w:r>
    </w:p>
    <w:p w:rsidR="00767EFE" w:rsidRPr="00767EFE" w:rsidRDefault="00767EFE" w:rsidP="00F92B4F">
      <w:pPr>
        <w:rPr>
          <w:b/>
        </w:rPr>
      </w:pPr>
    </w:p>
    <w:p w:rsidR="00767EFE" w:rsidRDefault="00767EFE" w:rsidP="00F92B4F"/>
    <w:p w:rsidR="00767EFE" w:rsidRDefault="00767EFE" w:rsidP="00F92B4F"/>
    <w:tbl>
      <w:tblPr>
        <w:tblStyle w:val="a4"/>
        <w:tblpPr w:leftFromText="180" w:rightFromText="180" w:vertAnchor="text" w:horzAnchor="margin" w:tblpY="134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767EFE" w:rsidRPr="00F92B4F" w:rsidTr="00DD0322">
        <w:tc>
          <w:tcPr>
            <w:tcW w:w="6345" w:type="dxa"/>
          </w:tcPr>
          <w:p w:rsidR="00767EFE" w:rsidRPr="00F92B4F" w:rsidRDefault="00767EFE" w:rsidP="00DD0322">
            <w:pPr>
              <w:spacing w:line="18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 Линкевич 306 41 13</w:t>
            </w:r>
          </w:p>
        </w:tc>
      </w:tr>
    </w:tbl>
    <w:p w:rsidR="00767EFE" w:rsidRDefault="00767EFE" w:rsidP="00F92B4F"/>
    <w:sectPr w:rsidR="00767EFE" w:rsidSect="00ED0084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4E" w:rsidRDefault="00FB474E" w:rsidP="00F60AEE">
      <w:pPr>
        <w:spacing w:after="0" w:line="240" w:lineRule="auto"/>
      </w:pPr>
      <w:r>
        <w:separator/>
      </w:r>
    </w:p>
  </w:endnote>
  <w:endnote w:type="continuationSeparator" w:id="0">
    <w:p w:rsidR="00FB474E" w:rsidRDefault="00FB474E" w:rsidP="00F6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4E" w:rsidRDefault="00FB474E" w:rsidP="00F60AEE">
      <w:pPr>
        <w:spacing w:after="0" w:line="240" w:lineRule="auto"/>
      </w:pPr>
      <w:r>
        <w:separator/>
      </w:r>
    </w:p>
  </w:footnote>
  <w:footnote w:type="continuationSeparator" w:id="0">
    <w:p w:rsidR="00FB474E" w:rsidRDefault="00FB474E" w:rsidP="00F6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181133"/>
      <w:docPartObj>
        <w:docPartGallery w:val="Page Numbers (Top of Page)"/>
        <w:docPartUnique/>
      </w:docPartObj>
    </w:sdtPr>
    <w:sdtContent>
      <w:p w:rsidR="00F60AEE" w:rsidRDefault="002875F2">
        <w:pPr>
          <w:pStyle w:val="a5"/>
          <w:jc w:val="center"/>
        </w:pPr>
        <w:r>
          <w:fldChar w:fldCharType="begin"/>
        </w:r>
        <w:r w:rsidR="00F60AEE">
          <w:instrText>PAGE   \* MERGEFORMAT</w:instrText>
        </w:r>
        <w:r>
          <w:fldChar w:fldCharType="separate"/>
        </w:r>
        <w:r w:rsidR="00767EFE">
          <w:rPr>
            <w:noProof/>
          </w:rPr>
          <w:t>1</w:t>
        </w:r>
        <w:r>
          <w:fldChar w:fldCharType="end"/>
        </w:r>
      </w:p>
    </w:sdtContent>
  </w:sdt>
  <w:p w:rsidR="00F60AEE" w:rsidRDefault="00F60A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0424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E4"/>
    <w:rsid w:val="000760FE"/>
    <w:rsid w:val="0008202C"/>
    <w:rsid w:val="00090BB1"/>
    <w:rsid w:val="00097594"/>
    <w:rsid w:val="000E5787"/>
    <w:rsid w:val="001300E3"/>
    <w:rsid w:val="0014733C"/>
    <w:rsid w:val="00151022"/>
    <w:rsid w:val="00161463"/>
    <w:rsid w:val="0019724E"/>
    <w:rsid w:val="001F12A1"/>
    <w:rsid w:val="00204996"/>
    <w:rsid w:val="002875F2"/>
    <w:rsid w:val="002B39EC"/>
    <w:rsid w:val="002E57F5"/>
    <w:rsid w:val="002F2E2B"/>
    <w:rsid w:val="00307451"/>
    <w:rsid w:val="00307CA4"/>
    <w:rsid w:val="00331D64"/>
    <w:rsid w:val="003673AC"/>
    <w:rsid w:val="0039787C"/>
    <w:rsid w:val="004221C3"/>
    <w:rsid w:val="00467DC9"/>
    <w:rsid w:val="004C4A5C"/>
    <w:rsid w:val="004C4F9B"/>
    <w:rsid w:val="004D69D1"/>
    <w:rsid w:val="004F51C6"/>
    <w:rsid w:val="005477EE"/>
    <w:rsid w:val="00555351"/>
    <w:rsid w:val="005B64BE"/>
    <w:rsid w:val="005C1046"/>
    <w:rsid w:val="005E44AA"/>
    <w:rsid w:val="00647379"/>
    <w:rsid w:val="00652212"/>
    <w:rsid w:val="00666E7C"/>
    <w:rsid w:val="006A2E77"/>
    <w:rsid w:val="0070598B"/>
    <w:rsid w:val="007078C8"/>
    <w:rsid w:val="00732F99"/>
    <w:rsid w:val="0074365E"/>
    <w:rsid w:val="00762FAB"/>
    <w:rsid w:val="00767D12"/>
    <w:rsid w:val="00767EFE"/>
    <w:rsid w:val="007A2792"/>
    <w:rsid w:val="007A7FBF"/>
    <w:rsid w:val="007D3926"/>
    <w:rsid w:val="008505B4"/>
    <w:rsid w:val="00852CFF"/>
    <w:rsid w:val="008827A3"/>
    <w:rsid w:val="00885F59"/>
    <w:rsid w:val="0089382B"/>
    <w:rsid w:val="008A1808"/>
    <w:rsid w:val="008A7962"/>
    <w:rsid w:val="008D54FF"/>
    <w:rsid w:val="008E296D"/>
    <w:rsid w:val="008E68B3"/>
    <w:rsid w:val="00901DCC"/>
    <w:rsid w:val="009150AB"/>
    <w:rsid w:val="0092689C"/>
    <w:rsid w:val="009405FD"/>
    <w:rsid w:val="00950907"/>
    <w:rsid w:val="00983D3F"/>
    <w:rsid w:val="00992B77"/>
    <w:rsid w:val="009B07AA"/>
    <w:rsid w:val="00A357FF"/>
    <w:rsid w:val="00A812A4"/>
    <w:rsid w:val="00B35BAC"/>
    <w:rsid w:val="00B50AAA"/>
    <w:rsid w:val="00B74479"/>
    <w:rsid w:val="00B915A5"/>
    <w:rsid w:val="00C7239B"/>
    <w:rsid w:val="00C86652"/>
    <w:rsid w:val="00CA4263"/>
    <w:rsid w:val="00CD683C"/>
    <w:rsid w:val="00D317C2"/>
    <w:rsid w:val="00D3296D"/>
    <w:rsid w:val="00D52F1E"/>
    <w:rsid w:val="00D72F68"/>
    <w:rsid w:val="00D95F21"/>
    <w:rsid w:val="00DD1B08"/>
    <w:rsid w:val="00DD732A"/>
    <w:rsid w:val="00E115E4"/>
    <w:rsid w:val="00E4430B"/>
    <w:rsid w:val="00EB0C71"/>
    <w:rsid w:val="00ED0084"/>
    <w:rsid w:val="00EE195D"/>
    <w:rsid w:val="00F4342E"/>
    <w:rsid w:val="00F445C4"/>
    <w:rsid w:val="00F56F37"/>
    <w:rsid w:val="00F60AEE"/>
    <w:rsid w:val="00F90BDF"/>
    <w:rsid w:val="00F92B4F"/>
    <w:rsid w:val="00F96118"/>
    <w:rsid w:val="00FA22AE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15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1D64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60AEE"/>
  </w:style>
  <w:style w:type="paragraph" w:styleId="a7">
    <w:name w:val="footer"/>
    <w:basedOn w:val="a0"/>
    <w:link w:val="a8"/>
    <w:uiPriority w:val="99"/>
    <w:unhideWhenUsed/>
    <w:rsid w:val="00F6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60AEE"/>
  </w:style>
  <w:style w:type="paragraph" w:styleId="a9">
    <w:name w:val="Balloon Text"/>
    <w:basedOn w:val="a0"/>
    <w:link w:val="aa"/>
    <w:uiPriority w:val="99"/>
    <w:semiHidden/>
    <w:unhideWhenUsed/>
    <w:rsid w:val="009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15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Елена Валерьевна</dc:creator>
  <cp:lastModifiedBy>Тимофеевна</cp:lastModifiedBy>
  <cp:revision>2</cp:revision>
  <cp:lastPrinted>2021-11-24T14:21:00Z</cp:lastPrinted>
  <dcterms:created xsi:type="dcterms:W3CDTF">2021-11-30T05:40:00Z</dcterms:created>
  <dcterms:modified xsi:type="dcterms:W3CDTF">2021-11-30T05:40:00Z</dcterms:modified>
</cp:coreProperties>
</file>