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D0" w:rsidRDefault="00CF01D0" w:rsidP="00CF01D0">
      <w:pPr>
        <w:spacing w:line="360" w:lineRule="exact"/>
        <w:ind w:firstLine="851"/>
        <w:jc w:val="center"/>
        <w:rPr>
          <w:b/>
          <w:szCs w:val="30"/>
          <w:lang w:val="be-BY"/>
        </w:rPr>
      </w:pPr>
      <w:r w:rsidRPr="000F3950">
        <w:rPr>
          <w:b/>
          <w:szCs w:val="30"/>
          <w:lang w:val="be-BY"/>
        </w:rPr>
        <w:t>Танец“Барыня на заслонцы”.</w:t>
      </w:r>
    </w:p>
    <w:p w:rsidR="00CF01D0" w:rsidRPr="000F3950" w:rsidRDefault="00CF01D0" w:rsidP="00CF01D0">
      <w:pPr>
        <w:spacing w:line="360" w:lineRule="exact"/>
        <w:ind w:firstLine="851"/>
        <w:jc w:val="center"/>
        <w:rPr>
          <w:b/>
          <w:szCs w:val="30"/>
          <w:lang w:val="be-BY"/>
        </w:rPr>
      </w:pPr>
    </w:p>
    <w:p w:rsidR="00CF01D0" w:rsidRPr="000F3950" w:rsidRDefault="00CF01D0" w:rsidP="00CF01D0">
      <w:pPr>
        <w:spacing w:line="360" w:lineRule="exact"/>
        <w:ind w:firstLine="851"/>
        <w:rPr>
          <w:szCs w:val="30"/>
          <w:lang w:val="be-BY"/>
        </w:rPr>
      </w:pPr>
      <w:r w:rsidRPr="000F3950">
        <w:rPr>
          <w:szCs w:val="30"/>
          <w:lang w:val="be-BY"/>
        </w:rPr>
        <w:t>Жанчыны бралі заслонку, якой закрываюць уваход у печ, кладуць яе на пол ручкай уніз.</w:t>
      </w:r>
    </w:p>
    <w:p w:rsidR="00CF01D0" w:rsidRDefault="00CF01D0" w:rsidP="00CF01D0">
      <w:pPr>
        <w:spacing w:line="360" w:lineRule="exact"/>
        <w:ind w:firstLine="851"/>
        <w:rPr>
          <w:szCs w:val="30"/>
          <w:lang w:val="be-BY"/>
        </w:rPr>
      </w:pPr>
      <w:r w:rsidRPr="000F3950">
        <w:rPr>
          <w:szCs w:val="30"/>
          <w:lang w:val="be-BY"/>
        </w:rPr>
        <w:t>На заслонцы танчаць па чарзе. Той хто танчыць спявае прыпеўкі на матыў барыні і танчыць да таго моманту, пакуль ёсць запас прыпевак, потым на заслонку ідзе танчыць наступная жанчына і гэтак далей. Калі “Чэбер” маглі танцаваць як жанчыны, так і мужчыны, то “Барыню на заслонцы” танчылі толькі жанчыны.</w:t>
      </w:r>
    </w:p>
    <w:p w:rsidR="00CF01D0" w:rsidRPr="000F3950" w:rsidRDefault="00CF01D0" w:rsidP="00CF01D0">
      <w:pPr>
        <w:spacing w:line="360" w:lineRule="exact"/>
        <w:ind w:firstLine="851"/>
        <w:rPr>
          <w:szCs w:val="30"/>
          <w:lang w:val="be-BY"/>
        </w:rPr>
      </w:pPr>
      <w:r w:rsidRPr="000F3950">
        <w:rPr>
          <w:szCs w:val="30"/>
          <w:lang w:val="be-BY"/>
        </w:rPr>
        <w:t>Калі жанчына танчыць на заслонцы і спявае прыпеўкі, астатнія ляскаюць у далоні.</w:t>
      </w:r>
    </w:p>
    <w:p w:rsidR="00CF01D0" w:rsidRPr="000F3950" w:rsidRDefault="00CF01D0" w:rsidP="00CF01D0">
      <w:pPr>
        <w:spacing w:line="360" w:lineRule="exact"/>
        <w:ind w:firstLine="851"/>
        <w:rPr>
          <w:szCs w:val="30"/>
          <w:lang w:val="be-BY"/>
        </w:rPr>
      </w:pPr>
      <w:r w:rsidRPr="000F3950">
        <w:rPr>
          <w:szCs w:val="30"/>
          <w:lang w:val="be-BY"/>
        </w:rPr>
        <w:t>Асаблівасці гэтага танца ў тым, што на заслонцы адбіваецца рытм і драбушкі і яго можна танчыць без музычнага суправаджэння, а калі ёсць музыка можна і пад акампанемент.</w:t>
      </w:r>
    </w:p>
    <w:p w:rsidR="00CF01D0" w:rsidRDefault="00CF01D0" w:rsidP="00624C52">
      <w:pPr>
        <w:spacing w:line="360" w:lineRule="exact"/>
        <w:ind w:firstLine="851"/>
        <w:jc w:val="center"/>
        <w:rPr>
          <w:b/>
          <w:szCs w:val="30"/>
          <w:lang w:val="be-BY"/>
        </w:rPr>
      </w:pPr>
    </w:p>
    <w:p w:rsidR="00CF01D0" w:rsidRDefault="00CF01D0" w:rsidP="00624C52">
      <w:pPr>
        <w:spacing w:line="360" w:lineRule="exact"/>
        <w:ind w:firstLine="851"/>
        <w:jc w:val="center"/>
        <w:rPr>
          <w:b/>
          <w:szCs w:val="30"/>
          <w:lang w:val="be-BY"/>
        </w:rPr>
      </w:pPr>
    </w:p>
    <w:p w:rsidR="00624C52" w:rsidRPr="003B3796" w:rsidRDefault="00624C52" w:rsidP="00624C52">
      <w:pPr>
        <w:spacing w:line="360" w:lineRule="exact"/>
        <w:ind w:firstLine="851"/>
        <w:jc w:val="center"/>
        <w:rPr>
          <w:b/>
          <w:szCs w:val="30"/>
          <w:lang w:val="be-BY"/>
        </w:rPr>
      </w:pPr>
      <w:r w:rsidRPr="003B3796">
        <w:rPr>
          <w:b/>
          <w:szCs w:val="30"/>
          <w:lang w:val="be-BY"/>
        </w:rPr>
        <w:t>Пытанні да носьбітаў танцавальнай спадчыны</w:t>
      </w:r>
    </w:p>
    <w:p w:rsidR="00624C52" w:rsidRDefault="00624C52" w:rsidP="00624C52">
      <w:pPr>
        <w:spacing w:line="360" w:lineRule="exact"/>
        <w:ind w:firstLine="851"/>
        <w:jc w:val="center"/>
        <w:rPr>
          <w:b/>
          <w:szCs w:val="30"/>
          <w:lang w:val="be-BY"/>
        </w:rPr>
      </w:pPr>
      <w:r w:rsidRPr="003B3796">
        <w:rPr>
          <w:b/>
          <w:szCs w:val="30"/>
          <w:lang w:val="be-BY"/>
        </w:rPr>
        <w:t xml:space="preserve"> пра танец “Барыня на заслонцы”</w:t>
      </w:r>
      <w:r>
        <w:rPr>
          <w:b/>
          <w:szCs w:val="30"/>
          <w:lang w:val="be-BY"/>
        </w:rPr>
        <w:t>.</w:t>
      </w:r>
    </w:p>
    <w:p w:rsidR="00624C52" w:rsidRPr="003B3796" w:rsidRDefault="00624C52" w:rsidP="00624C52">
      <w:pPr>
        <w:spacing w:line="360" w:lineRule="exact"/>
        <w:ind w:firstLine="851"/>
        <w:jc w:val="center"/>
        <w:rPr>
          <w:b/>
          <w:szCs w:val="30"/>
          <w:lang w:val="be-BY"/>
        </w:rPr>
      </w:pPr>
    </w:p>
    <w:p w:rsidR="00624C52" w:rsidRPr="003B3796" w:rsidRDefault="00624C52" w:rsidP="00624C52">
      <w:pPr>
        <w:spacing w:line="276" w:lineRule="auto"/>
        <w:ind w:firstLine="851"/>
        <w:rPr>
          <w:szCs w:val="30"/>
          <w:lang w:val="be-BY"/>
        </w:rPr>
      </w:pPr>
      <w:r w:rsidRPr="003B3796">
        <w:rPr>
          <w:b/>
          <w:szCs w:val="30"/>
          <w:lang w:val="be-BY"/>
        </w:rPr>
        <w:t>Пытанне</w:t>
      </w:r>
      <w:r w:rsidRPr="003B3796">
        <w:rPr>
          <w:szCs w:val="30"/>
          <w:lang w:val="be-BY"/>
        </w:rPr>
        <w:t>: - З якога моманту вы помніце танец на заслонцы?</w:t>
      </w:r>
    </w:p>
    <w:p w:rsidR="00624C52" w:rsidRPr="003B3796" w:rsidRDefault="00624C52" w:rsidP="00624C52">
      <w:pPr>
        <w:spacing w:line="276" w:lineRule="auto"/>
        <w:ind w:firstLine="851"/>
        <w:rPr>
          <w:szCs w:val="30"/>
          <w:lang w:val="be-BY"/>
        </w:rPr>
      </w:pPr>
      <w:r w:rsidRPr="003B3796">
        <w:rPr>
          <w:b/>
          <w:szCs w:val="30"/>
          <w:lang w:val="be-BY"/>
        </w:rPr>
        <w:t>Адказ</w:t>
      </w:r>
      <w:r w:rsidRPr="003B3796">
        <w:rPr>
          <w:szCs w:val="30"/>
          <w:lang w:val="be-BY"/>
        </w:rPr>
        <w:t>: (Цецерукова Галіна Сяргееўна, 78 год)</w:t>
      </w:r>
    </w:p>
    <w:p w:rsidR="00624C52" w:rsidRPr="003B3796" w:rsidRDefault="00624C52" w:rsidP="00624C52">
      <w:pPr>
        <w:pStyle w:val="a5"/>
        <w:numPr>
          <w:ilvl w:val="0"/>
          <w:numId w:val="1"/>
        </w:numPr>
        <w:spacing w:line="276" w:lineRule="auto"/>
        <w:ind w:left="0" w:firstLine="851"/>
        <w:rPr>
          <w:szCs w:val="30"/>
          <w:lang w:val="be-BY"/>
        </w:rPr>
      </w:pPr>
      <w:r w:rsidRPr="003B3796">
        <w:rPr>
          <w:szCs w:val="30"/>
          <w:lang w:val="be-BY"/>
        </w:rPr>
        <w:t>Мы яшчэ былі дзяцьмі, а калі ў каго якая гулянка, мы, дзеці, залазілі на печ і аддтуль сачылі. Пасля застолля заўсёды былі танцы. Калі быў гарманіст танчылі “Лявоніху”, “Польку”, “Падыспань”, “Кракавяк”, а калі гарманіста не было, тады бралі заслонку, клалі яе на мост і танцавалі “Барыню на заслонцы” і прыпеўкі спявалі.</w:t>
      </w:r>
    </w:p>
    <w:p w:rsidR="00624C52" w:rsidRPr="003B3796" w:rsidRDefault="00624C52" w:rsidP="00624C52">
      <w:pPr>
        <w:spacing w:line="276" w:lineRule="auto"/>
        <w:ind w:firstLine="851"/>
        <w:rPr>
          <w:szCs w:val="30"/>
          <w:lang w:val="be-BY"/>
        </w:rPr>
      </w:pPr>
      <w:r w:rsidRPr="003B3796">
        <w:rPr>
          <w:b/>
          <w:szCs w:val="30"/>
          <w:lang w:val="be-BY"/>
        </w:rPr>
        <w:t>Пытанне</w:t>
      </w:r>
      <w:r w:rsidRPr="003B3796">
        <w:rPr>
          <w:szCs w:val="30"/>
          <w:lang w:val="be-BY"/>
        </w:rPr>
        <w:t>: А вам хацелася разам з дарослымі танчыць?</w:t>
      </w:r>
    </w:p>
    <w:p w:rsidR="00624C52" w:rsidRPr="003B3796" w:rsidRDefault="00624C52" w:rsidP="00624C52">
      <w:pPr>
        <w:spacing w:line="276" w:lineRule="auto"/>
        <w:ind w:firstLine="851"/>
        <w:jc w:val="left"/>
        <w:rPr>
          <w:szCs w:val="30"/>
          <w:lang w:val="be-BY"/>
        </w:rPr>
      </w:pPr>
      <w:r w:rsidRPr="003B3796">
        <w:rPr>
          <w:b/>
          <w:szCs w:val="30"/>
          <w:lang w:val="be-BY"/>
        </w:rPr>
        <w:t>Адказ</w:t>
      </w:r>
      <w:r w:rsidRPr="003B3796">
        <w:rPr>
          <w:szCs w:val="30"/>
          <w:lang w:val="be-BY"/>
        </w:rPr>
        <w:t>: (Бабкова Лідія Андрэеўна, 76 год)</w:t>
      </w:r>
    </w:p>
    <w:p w:rsidR="00624C52" w:rsidRPr="003B3796" w:rsidRDefault="00624C52" w:rsidP="00624C52">
      <w:pPr>
        <w:pStyle w:val="a5"/>
        <w:numPr>
          <w:ilvl w:val="0"/>
          <w:numId w:val="1"/>
        </w:numPr>
        <w:spacing w:line="276" w:lineRule="auto"/>
        <w:ind w:left="0" w:firstLine="851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А, як жа, яшчэ як!</w:t>
      </w:r>
    </w:p>
    <w:p w:rsidR="00624C52" w:rsidRPr="003B3796" w:rsidRDefault="00624C52" w:rsidP="00624C52">
      <w:pPr>
        <w:spacing w:line="276" w:lineRule="auto"/>
        <w:ind w:firstLine="851"/>
        <w:jc w:val="left"/>
        <w:rPr>
          <w:szCs w:val="30"/>
          <w:lang w:val="be-BY"/>
        </w:rPr>
      </w:pPr>
      <w:r w:rsidRPr="003B3796">
        <w:rPr>
          <w:b/>
          <w:szCs w:val="30"/>
          <w:lang w:val="be-BY"/>
        </w:rPr>
        <w:t>Пытанне:</w:t>
      </w:r>
      <w:r w:rsidRPr="003B3796">
        <w:rPr>
          <w:szCs w:val="30"/>
          <w:lang w:val="be-BY"/>
        </w:rPr>
        <w:t xml:space="preserve"> А вам дазвалялі?</w:t>
      </w:r>
    </w:p>
    <w:p w:rsidR="00624C52" w:rsidRPr="003B3796" w:rsidRDefault="00624C52" w:rsidP="00624C52">
      <w:pPr>
        <w:spacing w:line="276" w:lineRule="auto"/>
        <w:ind w:firstLine="851"/>
        <w:jc w:val="left"/>
        <w:rPr>
          <w:szCs w:val="30"/>
          <w:lang w:val="be-BY"/>
        </w:rPr>
      </w:pPr>
      <w:r w:rsidRPr="003B3796">
        <w:rPr>
          <w:b/>
          <w:szCs w:val="30"/>
          <w:lang w:val="be-BY"/>
        </w:rPr>
        <w:t>Адказ:</w:t>
      </w:r>
      <w:r w:rsidRPr="003B3796">
        <w:rPr>
          <w:szCs w:val="30"/>
          <w:lang w:val="be-BY"/>
        </w:rPr>
        <w:t xml:space="preserve"> (Бабкова Л.А.)</w:t>
      </w:r>
    </w:p>
    <w:p w:rsidR="00624C52" w:rsidRPr="003B3796" w:rsidRDefault="00624C52" w:rsidP="00624C52">
      <w:pPr>
        <w:pStyle w:val="a5"/>
        <w:numPr>
          <w:ilvl w:val="0"/>
          <w:numId w:val="1"/>
        </w:numPr>
        <w:spacing w:line="276" w:lineRule="auto"/>
        <w:ind w:left="0" w:firstLine="851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Калі-нікалі дазвалялі, але гэта было рэдка, гэта залежала ад настрою дарослых. Але седзячы на печы мы запаміналі і прыпеўкі, і танцы. Сяды-тады збіраліся ў хаце і танчылі, і спявалі.</w:t>
      </w:r>
    </w:p>
    <w:p w:rsidR="00624C52" w:rsidRPr="003B3796" w:rsidRDefault="00624C52" w:rsidP="00624C52">
      <w:pPr>
        <w:spacing w:line="276" w:lineRule="auto"/>
        <w:ind w:firstLine="851"/>
        <w:jc w:val="left"/>
        <w:rPr>
          <w:szCs w:val="30"/>
          <w:lang w:val="be-BY"/>
        </w:rPr>
      </w:pPr>
      <w:r w:rsidRPr="003B3796">
        <w:rPr>
          <w:b/>
          <w:szCs w:val="30"/>
          <w:lang w:val="be-BY"/>
        </w:rPr>
        <w:t>Пытанне:</w:t>
      </w:r>
      <w:r w:rsidRPr="003B3796">
        <w:rPr>
          <w:szCs w:val="30"/>
          <w:lang w:val="be-BY"/>
        </w:rPr>
        <w:t xml:space="preserve"> “Барыню на заслонцы” танчылі толькі ў хаце, ці яшчэ і  на вуліцы?</w:t>
      </w:r>
    </w:p>
    <w:p w:rsidR="00624C52" w:rsidRPr="003B3796" w:rsidRDefault="00624C52" w:rsidP="00624C52">
      <w:pPr>
        <w:spacing w:line="276" w:lineRule="auto"/>
        <w:ind w:firstLine="851"/>
        <w:jc w:val="left"/>
        <w:rPr>
          <w:szCs w:val="30"/>
          <w:lang w:val="be-BY"/>
        </w:rPr>
      </w:pPr>
      <w:r w:rsidRPr="003B3796">
        <w:rPr>
          <w:b/>
          <w:szCs w:val="30"/>
          <w:lang w:val="be-BY"/>
        </w:rPr>
        <w:t>Адказ:</w:t>
      </w:r>
      <w:r w:rsidRPr="003B3796">
        <w:rPr>
          <w:szCs w:val="30"/>
          <w:lang w:val="be-BY"/>
        </w:rPr>
        <w:t xml:space="preserve"> (Бабкова Л.А.)</w:t>
      </w:r>
    </w:p>
    <w:p w:rsidR="00624C52" w:rsidRPr="003B3796" w:rsidRDefault="00624C52" w:rsidP="00624C52">
      <w:pPr>
        <w:pStyle w:val="a5"/>
        <w:numPr>
          <w:ilvl w:val="0"/>
          <w:numId w:val="1"/>
        </w:numPr>
        <w:spacing w:line="276" w:lineRule="auto"/>
        <w:ind w:left="0" w:firstLine="851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lastRenderedPageBreak/>
        <w:t>Ды не, на вуліцы не танцавалі. Трэба было адбіваць рытм на падлозе.</w:t>
      </w:r>
    </w:p>
    <w:p w:rsidR="00624C52" w:rsidRPr="003B3796" w:rsidRDefault="00624C52" w:rsidP="00624C52">
      <w:pPr>
        <w:spacing w:line="276" w:lineRule="auto"/>
        <w:ind w:firstLine="851"/>
        <w:jc w:val="left"/>
        <w:rPr>
          <w:szCs w:val="30"/>
          <w:lang w:val="be-BY"/>
        </w:rPr>
      </w:pPr>
      <w:r w:rsidRPr="003B3796">
        <w:rPr>
          <w:b/>
          <w:szCs w:val="30"/>
          <w:lang w:val="be-BY"/>
        </w:rPr>
        <w:t>Пытанне:</w:t>
      </w:r>
      <w:r w:rsidRPr="003B3796">
        <w:rPr>
          <w:szCs w:val="30"/>
          <w:lang w:val="be-BY"/>
        </w:rPr>
        <w:t xml:space="preserve"> А зараз можна ўбачыць гэты танцец?</w:t>
      </w:r>
    </w:p>
    <w:p w:rsidR="00624C52" w:rsidRPr="003B3796" w:rsidRDefault="00624C52" w:rsidP="00624C52">
      <w:pPr>
        <w:spacing w:line="276" w:lineRule="auto"/>
        <w:ind w:firstLine="851"/>
        <w:jc w:val="left"/>
        <w:rPr>
          <w:szCs w:val="30"/>
          <w:lang w:val="be-BY"/>
        </w:rPr>
      </w:pPr>
      <w:r w:rsidRPr="003B3796">
        <w:rPr>
          <w:b/>
          <w:szCs w:val="30"/>
          <w:lang w:val="be-BY"/>
        </w:rPr>
        <w:t>Адказ</w:t>
      </w:r>
      <w:r w:rsidRPr="003B3796">
        <w:rPr>
          <w:szCs w:val="30"/>
          <w:lang w:val="be-BY"/>
        </w:rPr>
        <w:t>: (Усава Таццяна Сяргееўна, 60 год)</w:t>
      </w:r>
    </w:p>
    <w:p w:rsidR="00624C52" w:rsidRDefault="00624C52" w:rsidP="00624C52">
      <w:pPr>
        <w:spacing w:line="276" w:lineRule="auto"/>
        <w:ind w:firstLine="851"/>
        <w:rPr>
          <w:szCs w:val="30"/>
          <w:lang w:val="be-BY"/>
        </w:rPr>
      </w:pPr>
      <w:r w:rsidRPr="003B3796">
        <w:rPr>
          <w:szCs w:val="30"/>
          <w:lang w:val="be-BY"/>
        </w:rPr>
        <w:t>Можна, толькі зараз яго скачуць не толькі ў хаце на падлозе, але і на вуліцы на розных святах, скачуць і старэйшыя людзі і моладзь.</w:t>
      </w:r>
    </w:p>
    <w:p w:rsidR="00624C52" w:rsidRPr="003B3796" w:rsidRDefault="00624C52" w:rsidP="00624C52">
      <w:pPr>
        <w:spacing w:line="360" w:lineRule="exact"/>
        <w:ind w:firstLine="851"/>
        <w:rPr>
          <w:szCs w:val="30"/>
          <w:lang w:val="be-BY"/>
        </w:rPr>
      </w:pPr>
    </w:p>
    <w:p w:rsidR="00624C52" w:rsidRPr="003B3796" w:rsidRDefault="00624C52" w:rsidP="00624C52">
      <w:pPr>
        <w:spacing w:line="360" w:lineRule="exact"/>
        <w:ind w:firstLine="0"/>
        <w:jc w:val="center"/>
        <w:rPr>
          <w:b/>
          <w:szCs w:val="30"/>
          <w:lang w:val="be-BY"/>
        </w:rPr>
      </w:pPr>
      <w:r w:rsidRPr="003B3796">
        <w:rPr>
          <w:b/>
          <w:szCs w:val="30"/>
          <w:lang w:val="be-BY"/>
        </w:rPr>
        <w:t>Частушкі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i/>
          <w:szCs w:val="30"/>
          <w:u w:val="single"/>
          <w:lang w:val="be-BY"/>
        </w:rPr>
      </w:pPr>
      <w:r w:rsidRPr="003B3796">
        <w:rPr>
          <w:i/>
          <w:szCs w:val="30"/>
          <w:u w:val="single"/>
          <w:lang w:val="be-BY"/>
        </w:rPr>
        <w:t>Цецерукова Галіна Сяргееўна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А барыня, удава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Паехала ў драва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Зачапілася за пень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Прастаяла цэлы дзень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Каб ня тыя панічы,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Я б стаяла  да начы,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Каб ня тыя паповічы,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Я б стаяла  да поўначы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Барыня, барыня,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За што мяне ўдарыла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Ці за крупы, ці за сала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Ці, што “барыню” скакала,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 xml:space="preserve">А барыні сорак лет 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Хочаш – скачы, хочаш – нет,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А барыні – пяцьдзесят,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Хочаш – скачыш, хочаш – сядзь.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</w:p>
    <w:p w:rsidR="00624C52" w:rsidRPr="003B3796" w:rsidRDefault="00624C52" w:rsidP="00624C52">
      <w:pPr>
        <w:spacing w:line="360" w:lineRule="exact"/>
        <w:ind w:firstLine="0"/>
        <w:jc w:val="left"/>
        <w:rPr>
          <w:i/>
          <w:szCs w:val="30"/>
          <w:u w:val="single"/>
          <w:lang w:val="be-BY"/>
        </w:rPr>
      </w:pPr>
      <w:r w:rsidRPr="003B3796">
        <w:rPr>
          <w:i/>
          <w:szCs w:val="30"/>
          <w:u w:val="single"/>
          <w:lang w:val="be-BY"/>
        </w:rPr>
        <w:t>Бабкова Лідзія Андрэеўна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Ты сама ка мне хадзіла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Пад вароты лазіла,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Усіх курэй перапугала,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Парасёнка зглазіла.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</w:p>
    <w:p w:rsidR="00624C52" w:rsidRPr="003B3796" w:rsidRDefault="00624C52" w:rsidP="00624C52">
      <w:pPr>
        <w:spacing w:line="360" w:lineRule="exact"/>
        <w:ind w:firstLine="0"/>
        <w:jc w:val="left"/>
        <w:rPr>
          <w:i/>
          <w:szCs w:val="30"/>
          <w:u w:val="single"/>
          <w:lang w:val="be-BY"/>
        </w:rPr>
      </w:pPr>
      <w:r w:rsidRPr="003B3796">
        <w:rPr>
          <w:i/>
          <w:szCs w:val="30"/>
          <w:u w:val="single"/>
          <w:lang w:val="be-BY"/>
        </w:rPr>
        <w:t>Усава Таццяна Сяргееўна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Танцуй Мацвей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Не жалей лапцей,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Мы былі на базары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 xml:space="preserve">Лапці новы прадавалі. 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u w:val="single"/>
          <w:lang w:val="be-BY"/>
        </w:rPr>
      </w:pPr>
    </w:p>
    <w:p w:rsidR="00624C52" w:rsidRPr="003B3796" w:rsidRDefault="00624C52" w:rsidP="00624C52">
      <w:pPr>
        <w:spacing w:line="360" w:lineRule="exact"/>
        <w:ind w:firstLine="0"/>
        <w:jc w:val="left"/>
        <w:rPr>
          <w:i/>
          <w:szCs w:val="30"/>
          <w:u w:val="single"/>
          <w:lang w:val="be-BY"/>
        </w:rPr>
      </w:pPr>
      <w:r w:rsidRPr="003B3796">
        <w:rPr>
          <w:i/>
          <w:szCs w:val="30"/>
          <w:u w:val="single"/>
          <w:lang w:val="be-BY"/>
        </w:rPr>
        <w:lastRenderedPageBreak/>
        <w:t>Цецерукова Галіна Сяргееўна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Сірда кофтачку пашыла,</w:t>
      </w:r>
    </w:p>
    <w:p w:rsidR="00624C52" w:rsidRPr="003B379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Сірда пад матросачку.</w:t>
      </w:r>
    </w:p>
    <w:p w:rsidR="00624C52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 w:rsidRPr="003B3796">
        <w:rPr>
          <w:szCs w:val="30"/>
          <w:lang w:val="be-BY"/>
        </w:rPr>
        <w:t>Сірда мілага любіла,</w:t>
      </w:r>
    </w:p>
    <w:p w:rsidR="00624C52" w:rsidRPr="002D6DE6" w:rsidRDefault="00624C52" w:rsidP="00624C52">
      <w:pPr>
        <w:spacing w:line="360" w:lineRule="exact"/>
        <w:ind w:firstLine="0"/>
        <w:jc w:val="left"/>
        <w:rPr>
          <w:szCs w:val="30"/>
          <w:lang w:val="be-BY"/>
        </w:rPr>
      </w:pPr>
      <w:r>
        <w:rPr>
          <w:szCs w:val="30"/>
          <w:lang w:val="be-BY"/>
        </w:rPr>
        <w:t xml:space="preserve">Сірда за гармошачку. </w:t>
      </w:r>
    </w:p>
    <w:p w:rsidR="00624C52" w:rsidRPr="00A3695F" w:rsidRDefault="00624C52" w:rsidP="00624C52">
      <w:pPr>
        <w:ind w:firstLine="851"/>
        <w:rPr>
          <w:lang w:val="be-BY"/>
        </w:rPr>
      </w:pPr>
    </w:p>
    <w:p w:rsidR="00DE059D" w:rsidRPr="00624C52" w:rsidRDefault="00DE059D" w:rsidP="00624C52">
      <w:pPr>
        <w:ind w:firstLine="851"/>
        <w:rPr>
          <w:lang w:val="be-BY"/>
        </w:rPr>
      </w:pPr>
    </w:p>
    <w:sectPr w:rsidR="00DE059D" w:rsidRPr="00624C52" w:rsidSect="00FA03E4">
      <w:footerReference w:type="default" r:id="rId7"/>
      <w:pgSz w:w="11906" w:h="16838"/>
      <w:pgMar w:top="1134" w:right="849" w:bottom="1134" w:left="1701" w:header="709" w:footer="709" w:gutter="0"/>
      <w:pgBorders w:offsetFrom="page">
        <w:top w:val="partyFavor" w:sz="10" w:space="24" w:color="auto"/>
        <w:left w:val="partyFavor" w:sz="10" w:space="24" w:color="auto"/>
        <w:bottom w:val="partyFavor" w:sz="10" w:space="24" w:color="auto"/>
        <w:right w:val="partyFavor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7F" w:rsidRDefault="00A2207F" w:rsidP="00435C47">
      <w:r>
        <w:separator/>
      </w:r>
    </w:p>
  </w:endnote>
  <w:endnote w:type="continuationSeparator" w:id="0">
    <w:p w:rsidR="00A2207F" w:rsidRDefault="00A2207F" w:rsidP="0043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362"/>
      <w:docPartObj>
        <w:docPartGallery w:val="Page Numbers (Bottom of Page)"/>
        <w:docPartUnique/>
      </w:docPartObj>
    </w:sdtPr>
    <w:sdtContent>
      <w:p w:rsidR="008750CB" w:rsidRDefault="00A76917">
        <w:pPr>
          <w:pStyle w:val="a3"/>
          <w:jc w:val="right"/>
        </w:pPr>
        <w:r>
          <w:fldChar w:fldCharType="begin"/>
        </w:r>
        <w:r w:rsidR="00624C52">
          <w:instrText xml:space="preserve"> PAGE   \* MERGEFORMAT </w:instrText>
        </w:r>
        <w:r>
          <w:fldChar w:fldCharType="separate"/>
        </w:r>
        <w:r w:rsidR="00FA03E4">
          <w:rPr>
            <w:noProof/>
          </w:rPr>
          <w:t>1</w:t>
        </w:r>
        <w:r>
          <w:fldChar w:fldCharType="end"/>
        </w:r>
      </w:p>
    </w:sdtContent>
  </w:sdt>
  <w:p w:rsidR="008750CB" w:rsidRDefault="00A220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7F" w:rsidRDefault="00A2207F" w:rsidP="00435C47">
      <w:r>
        <w:separator/>
      </w:r>
    </w:p>
  </w:footnote>
  <w:footnote w:type="continuationSeparator" w:id="0">
    <w:p w:rsidR="00A2207F" w:rsidRDefault="00A2207F" w:rsidP="00435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3F1C"/>
    <w:multiLevelType w:val="hybridMultilevel"/>
    <w:tmpl w:val="F0BCEAE2"/>
    <w:lvl w:ilvl="0" w:tplc="670C9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C52"/>
    <w:rsid w:val="002A587A"/>
    <w:rsid w:val="00310ED8"/>
    <w:rsid w:val="00435C47"/>
    <w:rsid w:val="004654AF"/>
    <w:rsid w:val="00624C52"/>
    <w:rsid w:val="00657273"/>
    <w:rsid w:val="00777E53"/>
    <w:rsid w:val="00873F9E"/>
    <w:rsid w:val="008F449B"/>
    <w:rsid w:val="009F5119"/>
    <w:rsid w:val="00A2207F"/>
    <w:rsid w:val="00A76917"/>
    <w:rsid w:val="00A813CC"/>
    <w:rsid w:val="00CF01D0"/>
    <w:rsid w:val="00D73EE9"/>
    <w:rsid w:val="00DE059D"/>
    <w:rsid w:val="00FA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52"/>
    <w:pPr>
      <w:spacing w:after="0" w:line="240" w:lineRule="auto"/>
      <w:ind w:right="113" w:firstLine="709"/>
      <w:jc w:val="both"/>
    </w:pPr>
    <w:rPr>
      <w:rFonts w:ascii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4C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4C52"/>
    <w:rPr>
      <w:rFonts w:ascii="Times New Roman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624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2212</Characters>
  <Application>Microsoft Office Word</Application>
  <DocSecurity>0</DocSecurity>
  <Lines>18</Lines>
  <Paragraphs>5</Paragraphs>
  <ScaleCrop>false</ScaleCrop>
  <Company>home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4</cp:revision>
  <dcterms:created xsi:type="dcterms:W3CDTF">2017-08-09T05:24:00Z</dcterms:created>
  <dcterms:modified xsi:type="dcterms:W3CDTF">2017-08-10T06:04:00Z</dcterms:modified>
</cp:coreProperties>
</file>