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04C" w:rsidRPr="0074504C" w:rsidRDefault="0074504C" w:rsidP="00654598">
      <w:pPr>
        <w:shd w:val="clear" w:color="auto" w:fill="FFFFFF"/>
        <w:ind w:firstLine="709"/>
        <w:rPr>
          <w:rFonts w:eastAsia="Times New Roman" w:cs="Times New Roman"/>
          <w:sz w:val="28"/>
          <w:szCs w:val="28"/>
          <w:lang w:eastAsia="ru-RU"/>
        </w:rPr>
      </w:pPr>
      <w:r w:rsidRPr="0074504C">
        <w:rPr>
          <w:rFonts w:eastAsia="Times New Roman" w:cs="Times New Roman"/>
          <w:sz w:val="28"/>
          <w:szCs w:val="28"/>
          <w:lang w:eastAsia="ru-RU"/>
        </w:rPr>
        <w:t xml:space="preserve">Гуманитарный проект государственного учреждения образования </w:t>
      </w:r>
    </w:p>
    <w:p w:rsidR="0074504C" w:rsidRPr="0074504C" w:rsidRDefault="0074504C" w:rsidP="00654598">
      <w:pPr>
        <w:shd w:val="clear" w:color="auto" w:fill="FFFFFF"/>
        <w:ind w:firstLine="709"/>
        <w:rPr>
          <w:rFonts w:eastAsia="Times New Roman" w:cs="Times New Roman"/>
          <w:sz w:val="28"/>
          <w:szCs w:val="28"/>
          <w:lang w:eastAsia="ru-RU"/>
        </w:rPr>
      </w:pPr>
      <w:r w:rsidRPr="0074504C">
        <w:rPr>
          <w:rFonts w:eastAsia="Times New Roman" w:cs="Times New Roman"/>
          <w:sz w:val="28"/>
          <w:szCs w:val="28"/>
          <w:lang w:eastAsia="ru-RU"/>
        </w:rPr>
        <w:t>«Средняя школа № 1 г. Белыничи имени Николая Ивановича Пашковского»</w:t>
      </w:r>
    </w:p>
    <w:p w:rsidR="006F43E7" w:rsidRPr="006F43E7" w:rsidRDefault="006F43E7" w:rsidP="006F43E7">
      <w:pPr>
        <w:shd w:val="clear" w:color="auto" w:fill="FFFFFF"/>
        <w:spacing w:after="178"/>
        <w:ind w:firstLine="711"/>
        <w:rPr>
          <w:rFonts w:eastAsia="Times New Roman" w:cs="Times New Roman"/>
          <w:sz w:val="25"/>
          <w:szCs w:val="25"/>
          <w:lang w:eastAsia="ru-RU"/>
        </w:rPr>
      </w:pPr>
      <w:r w:rsidRPr="006F43E7">
        <w:rPr>
          <w:rFonts w:eastAsia="Times New Roman" w:cs="Times New Roman"/>
          <w:sz w:val="25"/>
          <w:szCs w:val="25"/>
          <w:lang w:eastAsia="ru-RU"/>
        </w:rPr>
        <w:t> </w:t>
      </w:r>
    </w:p>
    <w:tbl>
      <w:tblPr>
        <w:tblStyle w:val="a7"/>
        <w:tblW w:w="9822" w:type="dxa"/>
        <w:tblLook w:val="04A0"/>
      </w:tblPr>
      <w:tblGrid>
        <w:gridCol w:w="780"/>
        <w:gridCol w:w="2827"/>
        <w:gridCol w:w="6215"/>
      </w:tblGrid>
      <w:tr w:rsidR="006F43E7" w:rsidRPr="00162919" w:rsidTr="00845953">
        <w:tc>
          <w:tcPr>
            <w:tcW w:w="780" w:type="dxa"/>
            <w:hideMark/>
          </w:tcPr>
          <w:p w:rsidR="006F43E7" w:rsidRPr="00162919" w:rsidRDefault="006F43E7" w:rsidP="00CA0DF7">
            <w:pPr>
              <w:jc w:val="left"/>
              <w:rPr>
                <w:rFonts w:eastAsia="Times New Roman" w:cs="Times New Roman"/>
                <w:b/>
                <w:bCs/>
                <w:sz w:val="26"/>
                <w:szCs w:val="26"/>
                <w:lang w:eastAsia="ru-RU"/>
              </w:rPr>
            </w:pPr>
            <w:r w:rsidRPr="00162919">
              <w:rPr>
                <w:rFonts w:eastAsia="Times New Roman" w:cs="Times New Roman"/>
                <w:b/>
                <w:bCs/>
                <w:sz w:val="26"/>
                <w:szCs w:val="26"/>
                <w:lang w:eastAsia="ru-RU"/>
              </w:rPr>
              <w:t>1.</w:t>
            </w:r>
          </w:p>
        </w:tc>
        <w:tc>
          <w:tcPr>
            <w:tcW w:w="2827" w:type="dxa"/>
            <w:hideMark/>
          </w:tcPr>
          <w:p w:rsidR="006F43E7" w:rsidRPr="00162919" w:rsidRDefault="006F43E7" w:rsidP="00CA0DF7">
            <w:pPr>
              <w:jc w:val="left"/>
              <w:rPr>
                <w:rFonts w:eastAsia="Times New Roman" w:cs="Times New Roman"/>
                <w:b/>
                <w:bCs/>
                <w:sz w:val="26"/>
                <w:szCs w:val="26"/>
                <w:lang w:eastAsia="ru-RU"/>
              </w:rPr>
            </w:pPr>
            <w:r w:rsidRPr="00162919">
              <w:rPr>
                <w:rFonts w:eastAsia="Times New Roman" w:cs="Times New Roman"/>
                <w:b/>
                <w:bCs/>
                <w:sz w:val="26"/>
                <w:szCs w:val="26"/>
                <w:lang w:eastAsia="ru-RU"/>
              </w:rPr>
              <w:t>Наименование проекта</w:t>
            </w:r>
          </w:p>
        </w:tc>
        <w:tc>
          <w:tcPr>
            <w:tcW w:w="6215" w:type="dxa"/>
            <w:hideMark/>
          </w:tcPr>
          <w:p w:rsidR="006F43E7" w:rsidRPr="00162919" w:rsidRDefault="006F43E7" w:rsidP="00CA0DF7">
            <w:pPr>
              <w:jc w:val="left"/>
              <w:rPr>
                <w:rFonts w:eastAsia="Times New Roman" w:cs="Times New Roman"/>
                <w:b/>
                <w:bCs/>
                <w:sz w:val="26"/>
                <w:szCs w:val="26"/>
                <w:lang w:eastAsia="ru-RU"/>
              </w:rPr>
            </w:pPr>
            <w:r w:rsidRPr="00162919">
              <w:rPr>
                <w:rFonts w:eastAsia="Times New Roman" w:cs="Times New Roman"/>
                <w:b/>
                <w:bCs/>
                <w:sz w:val="26"/>
                <w:szCs w:val="26"/>
                <w:lang w:eastAsia="ru-RU"/>
              </w:rPr>
              <w:t>Интеграция цифровых технологий в школьную образовательную среду как эффективный инструмент трансформации методов и форм организации учебного процесса</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2.</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Наименование организации</w:t>
            </w:r>
          </w:p>
        </w:tc>
        <w:tc>
          <w:tcPr>
            <w:tcW w:w="6215"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sz w:val="26"/>
                <w:szCs w:val="26"/>
                <w:lang w:eastAsia="ru-RU"/>
              </w:rPr>
              <w:t>Государственное учреждение образования «Средняя школа № 1 г. Белыничи имени Николая Ивановича Пашковского»</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3.</w:t>
            </w:r>
          </w:p>
        </w:tc>
        <w:tc>
          <w:tcPr>
            <w:tcW w:w="2827" w:type="dxa"/>
            <w:hideMark/>
          </w:tcPr>
          <w:p w:rsidR="00845953" w:rsidRPr="00162919" w:rsidRDefault="006F43E7" w:rsidP="00CA0DF7">
            <w:pPr>
              <w:jc w:val="left"/>
              <w:rPr>
                <w:rFonts w:eastAsia="Times New Roman" w:cs="Times New Roman"/>
                <w:b/>
                <w:bCs/>
                <w:sz w:val="26"/>
                <w:szCs w:val="26"/>
                <w:lang w:eastAsia="ru-RU"/>
              </w:rPr>
            </w:pPr>
            <w:r w:rsidRPr="00162919">
              <w:rPr>
                <w:rFonts w:eastAsia="Times New Roman" w:cs="Times New Roman"/>
                <w:b/>
                <w:bCs/>
                <w:sz w:val="26"/>
                <w:szCs w:val="26"/>
                <w:lang w:eastAsia="ru-RU"/>
              </w:rPr>
              <w:t>Физический и юридический адрес организации, телефон, факс, </w:t>
            </w:r>
          </w:p>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e-mail</w:t>
            </w:r>
          </w:p>
        </w:tc>
        <w:tc>
          <w:tcPr>
            <w:tcW w:w="6215" w:type="dxa"/>
            <w:hideMark/>
          </w:tcPr>
          <w:p w:rsidR="006F43E7" w:rsidRPr="00162919" w:rsidRDefault="006F43E7" w:rsidP="00CA0DF7">
            <w:pPr>
              <w:jc w:val="left"/>
              <w:rPr>
                <w:rFonts w:eastAsia="Times New Roman" w:cs="Times New Roman"/>
                <w:sz w:val="26"/>
                <w:szCs w:val="26"/>
                <w:lang w:eastAsia="ru-RU"/>
              </w:rPr>
            </w:pPr>
            <w:r w:rsidRPr="00162919">
              <w:rPr>
                <w:rFonts w:cs="Times New Roman"/>
                <w:sz w:val="26"/>
                <w:szCs w:val="26"/>
              </w:rPr>
              <w:t xml:space="preserve">213051 г.Белыничи, ул. Калинина,д.3 </w:t>
            </w:r>
            <w:r w:rsidRPr="00162919">
              <w:rPr>
                <w:rFonts w:eastAsia="Times New Roman" w:cs="Times New Roman"/>
                <w:sz w:val="26"/>
                <w:szCs w:val="26"/>
                <w:lang w:eastAsia="ru-RU"/>
              </w:rPr>
              <w:t>Могилёвская область,</w:t>
            </w:r>
          </w:p>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sz w:val="26"/>
                <w:szCs w:val="26"/>
                <w:lang w:eastAsia="ru-RU"/>
              </w:rPr>
              <w:t>+375223279419,</w:t>
            </w:r>
          </w:p>
          <w:p w:rsidR="006F43E7" w:rsidRPr="00162919" w:rsidRDefault="006F43E7" w:rsidP="00CA0DF7">
            <w:pPr>
              <w:jc w:val="left"/>
              <w:rPr>
                <w:rFonts w:eastAsia="Times New Roman" w:cs="Times New Roman"/>
                <w:sz w:val="26"/>
                <w:szCs w:val="26"/>
                <w:lang w:eastAsia="ru-RU"/>
              </w:rPr>
            </w:pPr>
            <w:r w:rsidRPr="00162919">
              <w:rPr>
                <w:rFonts w:cs="Times New Roman"/>
                <w:sz w:val="26"/>
                <w:szCs w:val="26"/>
              </w:rPr>
              <w:t>sch1@belynichi.edu.by</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4.</w:t>
            </w:r>
          </w:p>
        </w:tc>
        <w:tc>
          <w:tcPr>
            <w:tcW w:w="2827" w:type="dxa"/>
            <w:hideMark/>
          </w:tcPr>
          <w:p w:rsidR="006F43E7" w:rsidRPr="00162919" w:rsidRDefault="006F43E7" w:rsidP="00315905">
            <w:pPr>
              <w:jc w:val="left"/>
              <w:rPr>
                <w:rFonts w:eastAsia="Times New Roman" w:cs="Times New Roman"/>
                <w:sz w:val="26"/>
                <w:szCs w:val="26"/>
                <w:lang w:eastAsia="ru-RU"/>
              </w:rPr>
            </w:pPr>
            <w:r w:rsidRPr="00162919">
              <w:rPr>
                <w:rFonts w:eastAsia="Times New Roman" w:cs="Times New Roman"/>
                <w:b/>
                <w:bCs/>
                <w:sz w:val="26"/>
                <w:szCs w:val="26"/>
                <w:lang w:eastAsia="ru-RU"/>
              </w:rPr>
              <w:t>Информация об организации</w:t>
            </w:r>
          </w:p>
        </w:tc>
        <w:tc>
          <w:tcPr>
            <w:tcW w:w="6215" w:type="dxa"/>
            <w:hideMark/>
          </w:tcPr>
          <w:p w:rsidR="006F43E7" w:rsidRPr="00162919" w:rsidRDefault="006F43E7" w:rsidP="00CA0DF7">
            <w:pPr>
              <w:pStyle w:val="a3"/>
              <w:spacing w:before="0" w:beforeAutospacing="0" w:after="0" w:afterAutospacing="0"/>
              <w:jc w:val="both"/>
              <w:rPr>
                <w:sz w:val="26"/>
                <w:szCs w:val="26"/>
              </w:rPr>
            </w:pPr>
            <w:r w:rsidRPr="00162919">
              <w:rPr>
                <w:sz w:val="26"/>
                <w:szCs w:val="26"/>
              </w:rPr>
              <w:t>Государственное учреждение образования «Средняя школа № 1 г. Белыничи имени Николая Ивановича Пашковского»  аккредитовано  на соответствие заявленному виду средняя школа (приказ Департамента контроля качества образования Министерств</w:t>
            </w:r>
            <w:r w:rsidR="00315905" w:rsidRPr="00162919">
              <w:rPr>
                <w:sz w:val="26"/>
                <w:szCs w:val="26"/>
              </w:rPr>
              <w:t>а</w:t>
            </w:r>
            <w:r w:rsidRPr="00162919">
              <w:rPr>
                <w:sz w:val="26"/>
                <w:szCs w:val="26"/>
              </w:rPr>
              <w:t xml:space="preserve"> образования от 10 марта 2023 г. № 234-и)</w:t>
            </w:r>
          </w:p>
          <w:p w:rsidR="006F43E7" w:rsidRPr="00162919" w:rsidRDefault="006F43E7" w:rsidP="00CA0DF7">
            <w:pPr>
              <w:pStyle w:val="a3"/>
              <w:spacing w:before="0" w:beforeAutospacing="0" w:after="0" w:afterAutospacing="0"/>
              <w:jc w:val="both"/>
              <w:rPr>
                <w:sz w:val="26"/>
                <w:szCs w:val="26"/>
              </w:rPr>
            </w:pPr>
            <w:r w:rsidRPr="00162919">
              <w:rPr>
                <w:sz w:val="26"/>
                <w:szCs w:val="26"/>
              </w:rPr>
              <w:t xml:space="preserve">Сертификат </w:t>
            </w:r>
            <w:r w:rsidR="00686BF1" w:rsidRPr="00162919">
              <w:rPr>
                <w:sz w:val="26"/>
                <w:szCs w:val="26"/>
              </w:rPr>
              <w:t xml:space="preserve">№ 0013219 </w:t>
            </w:r>
            <w:r w:rsidRPr="00162919">
              <w:rPr>
                <w:sz w:val="26"/>
                <w:szCs w:val="26"/>
              </w:rPr>
              <w:t xml:space="preserve">действителен с </w:t>
            </w:r>
            <w:r w:rsidR="00686BF1" w:rsidRPr="00162919">
              <w:rPr>
                <w:sz w:val="26"/>
                <w:szCs w:val="26"/>
              </w:rPr>
              <w:t>10</w:t>
            </w:r>
            <w:r w:rsidRPr="00162919">
              <w:rPr>
                <w:sz w:val="26"/>
                <w:szCs w:val="26"/>
              </w:rPr>
              <w:t xml:space="preserve"> </w:t>
            </w:r>
            <w:r w:rsidR="00686BF1" w:rsidRPr="00162919">
              <w:rPr>
                <w:sz w:val="26"/>
                <w:szCs w:val="26"/>
              </w:rPr>
              <w:t>марта</w:t>
            </w:r>
            <w:r w:rsidRPr="00162919">
              <w:rPr>
                <w:sz w:val="26"/>
                <w:szCs w:val="26"/>
              </w:rPr>
              <w:t xml:space="preserve"> 202</w:t>
            </w:r>
            <w:r w:rsidR="00686BF1" w:rsidRPr="00162919">
              <w:rPr>
                <w:sz w:val="26"/>
                <w:szCs w:val="26"/>
              </w:rPr>
              <w:t>3</w:t>
            </w:r>
            <w:r w:rsidRPr="00162919">
              <w:rPr>
                <w:sz w:val="26"/>
                <w:szCs w:val="26"/>
              </w:rPr>
              <w:t xml:space="preserve">г. до </w:t>
            </w:r>
            <w:r w:rsidR="00686BF1" w:rsidRPr="00162919">
              <w:rPr>
                <w:sz w:val="26"/>
                <w:szCs w:val="26"/>
              </w:rPr>
              <w:t>10</w:t>
            </w:r>
            <w:r w:rsidRPr="00162919">
              <w:rPr>
                <w:sz w:val="26"/>
                <w:szCs w:val="26"/>
              </w:rPr>
              <w:t xml:space="preserve"> </w:t>
            </w:r>
            <w:r w:rsidR="00686BF1" w:rsidRPr="00162919">
              <w:rPr>
                <w:sz w:val="26"/>
                <w:szCs w:val="26"/>
              </w:rPr>
              <w:t>марта</w:t>
            </w:r>
            <w:r w:rsidRPr="00162919">
              <w:rPr>
                <w:sz w:val="26"/>
                <w:szCs w:val="26"/>
              </w:rPr>
              <w:t xml:space="preserve"> 202</w:t>
            </w:r>
            <w:r w:rsidR="00686BF1" w:rsidRPr="00162919">
              <w:rPr>
                <w:sz w:val="26"/>
                <w:szCs w:val="26"/>
              </w:rPr>
              <w:t>8</w:t>
            </w:r>
            <w:r w:rsidRPr="00162919">
              <w:rPr>
                <w:sz w:val="26"/>
                <w:szCs w:val="26"/>
              </w:rPr>
              <w:t>г.</w:t>
            </w:r>
          </w:p>
          <w:p w:rsidR="006F43E7" w:rsidRPr="00162919" w:rsidRDefault="00686BF1" w:rsidP="00CA0DF7">
            <w:pPr>
              <w:pStyle w:val="a3"/>
              <w:spacing w:before="0" w:beforeAutospacing="0" w:after="0" w:afterAutospacing="0"/>
              <w:jc w:val="both"/>
              <w:rPr>
                <w:sz w:val="26"/>
                <w:szCs w:val="26"/>
              </w:rPr>
            </w:pPr>
            <w:r w:rsidRPr="00162919">
              <w:rPr>
                <w:sz w:val="26"/>
                <w:szCs w:val="26"/>
              </w:rPr>
              <w:t>Здание ш</w:t>
            </w:r>
            <w:r w:rsidR="006F43E7" w:rsidRPr="00162919">
              <w:rPr>
                <w:sz w:val="26"/>
                <w:szCs w:val="26"/>
              </w:rPr>
              <w:t>кол</w:t>
            </w:r>
            <w:r w:rsidRPr="00162919">
              <w:rPr>
                <w:sz w:val="26"/>
                <w:szCs w:val="26"/>
              </w:rPr>
              <w:t>ы</w:t>
            </w:r>
            <w:r w:rsidR="006F43E7" w:rsidRPr="00162919">
              <w:rPr>
                <w:sz w:val="26"/>
                <w:szCs w:val="26"/>
              </w:rPr>
              <w:t xml:space="preserve"> была построен</w:t>
            </w:r>
            <w:r w:rsidR="00CA0DF7" w:rsidRPr="00162919">
              <w:rPr>
                <w:sz w:val="26"/>
                <w:szCs w:val="26"/>
              </w:rPr>
              <w:t>о</w:t>
            </w:r>
            <w:r w:rsidR="006F43E7" w:rsidRPr="00162919">
              <w:rPr>
                <w:sz w:val="26"/>
                <w:szCs w:val="26"/>
              </w:rPr>
              <w:t xml:space="preserve"> в </w:t>
            </w:r>
            <w:r w:rsidRPr="00162919">
              <w:rPr>
                <w:sz w:val="26"/>
                <w:szCs w:val="26"/>
              </w:rPr>
              <w:t>1983</w:t>
            </w:r>
            <w:r w:rsidR="006F43E7" w:rsidRPr="00162919">
              <w:rPr>
                <w:sz w:val="26"/>
                <w:szCs w:val="26"/>
              </w:rPr>
              <w:t xml:space="preserve"> году. В 202</w:t>
            </w:r>
            <w:r w:rsidRPr="00162919">
              <w:rPr>
                <w:sz w:val="26"/>
                <w:szCs w:val="26"/>
              </w:rPr>
              <w:t>4</w:t>
            </w:r>
            <w:r w:rsidR="006F43E7" w:rsidRPr="00162919">
              <w:rPr>
                <w:sz w:val="26"/>
                <w:szCs w:val="26"/>
              </w:rPr>
              <w:t>/202</w:t>
            </w:r>
            <w:r w:rsidRPr="00162919">
              <w:rPr>
                <w:sz w:val="26"/>
                <w:szCs w:val="26"/>
              </w:rPr>
              <w:t>5</w:t>
            </w:r>
            <w:r w:rsidR="006F43E7" w:rsidRPr="00162919">
              <w:rPr>
                <w:sz w:val="26"/>
                <w:szCs w:val="26"/>
              </w:rPr>
              <w:t xml:space="preserve"> учебном году в учреждении образования </w:t>
            </w:r>
            <w:r w:rsidRPr="00162919">
              <w:rPr>
                <w:sz w:val="26"/>
                <w:szCs w:val="26"/>
              </w:rPr>
              <w:t> обучается 880</w:t>
            </w:r>
            <w:r w:rsidR="006F43E7" w:rsidRPr="00162919">
              <w:rPr>
                <w:sz w:val="26"/>
                <w:szCs w:val="26"/>
              </w:rPr>
              <w:t xml:space="preserve"> учащихся.</w:t>
            </w:r>
          </w:p>
          <w:p w:rsidR="0025052F" w:rsidRPr="00162919" w:rsidRDefault="0025052F" w:rsidP="00CA0DF7">
            <w:pPr>
              <w:pStyle w:val="a3"/>
              <w:spacing w:before="0" w:beforeAutospacing="0" w:after="0" w:afterAutospacing="0"/>
              <w:jc w:val="both"/>
              <w:rPr>
                <w:sz w:val="26"/>
                <w:szCs w:val="26"/>
              </w:rPr>
            </w:pPr>
            <w:r w:rsidRPr="00162919">
              <w:rPr>
                <w:sz w:val="26"/>
                <w:szCs w:val="26"/>
              </w:rPr>
              <w:t>На трет</w:t>
            </w:r>
            <w:r w:rsidR="00CA0DF7" w:rsidRPr="00162919">
              <w:rPr>
                <w:sz w:val="26"/>
                <w:szCs w:val="26"/>
              </w:rPr>
              <w:t>ь</w:t>
            </w:r>
            <w:r w:rsidRPr="00162919">
              <w:rPr>
                <w:sz w:val="26"/>
                <w:szCs w:val="26"/>
              </w:rPr>
              <w:t xml:space="preserve">ей ступени обучения организовано профильное обучение, где учащиеся изучают </w:t>
            </w:r>
            <w:r w:rsidR="00CA0DF7" w:rsidRPr="00162919">
              <w:rPr>
                <w:sz w:val="26"/>
                <w:szCs w:val="26"/>
              </w:rPr>
              <w:t>н</w:t>
            </w:r>
            <w:r w:rsidRPr="00162919">
              <w:rPr>
                <w:sz w:val="26"/>
                <w:szCs w:val="26"/>
              </w:rPr>
              <w:t>а повышенном уровне сем</w:t>
            </w:r>
            <w:r w:rsidR="00CA0DF7" w:rsidRPr="00162919">
              <w:rPr>
                <w:sz w:val="26"/>
                <w:szCs w:val="26"/>
              </w:rPr>
              <w:t>ь</w:t>
            </w:r>
            <w:r w:rsidRPr="00162919">
              <w:rPr>
                <w:sz w:val="26"/>
                <w:szCs w:val="26"/>
              </w:rPr>
              <w:t xml:space="preserve"> учебных предметов. Функционируют классы педагогической, спортивной, военно-патриотической, медицинской направленности</w:t>
            </w:r>
            <w:r w:rsidR="00CA0DF7" w:rsidRPr="00162919">
              <w:rPr>
                <w:sz w:val="26"/>
                <w:szCs w:val="26"/>
              </w:rPr>
              <w:t>.</w:t>
            </w:r>
          </w:p>
          <w:p w:rsidR="006F43E7" w:rsidRPr="00162919" w:rsidRDefault="00686BF1" w:rsidP="00CA0DF7">
            <w:pPr>
              <w:pStyle w:val="a3"/>
              <w:spacing w:before="0" w:beforeAutospacing="0" w:after="0" w:afterAutospacing="0"/>
              <w:jc w:val="both"/>
              <w:rPr>
                <w:sz w:val="26"/>
                <w:szCs w:val="26"/>
              </w:rPr>
            </w:pPr>
            <w:r w:rsidRPr="00162919">
              <w:rPr>
                <w:sz w:val="26"/>
                <w:szCs w:val="26"/>
              </w:rPr>
              <w:t xml:space="preserve">В 2024/2025 учебном году учащиеся школы стали победителями в 124 интеллектуальных и творческих </w:t>
            </w:r>
            <w:r w:rsidR="00CA0DF7" w:rsidRPr="00162919">
              <w:rPr>
                <w:sz w:val="26"/>
                <w:szCs w:val="26"/>
              </w:rPr>
              <w:t>конкурсах</w:t>
            </w:r>
            <w:r w:rsidRPr="00162919">
              <w:rPr>
                <w:sz w:val="26"/>
                <w:szCs w:val="26"/>
              </w:rPr>
              <w:t xml:space="preserve"> районного уровня, 24 – областного, 10 – республиканского.</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5.</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Руководитель организации</w:t>
            </w:r>
          </w:p>
        </w:tc>
        <w:tc>
          <w:tcPr>
            <w:tcW w:w="6215" w:type="dxa"/>
            <w:hideMark/>
          </w:tcPr>
          <w:p w:rsidR="00686BF1" w:rsidRPr="00162919" w:rsidRDefault="00686BF1" w:rsidP="00CA0DF7">
            <w:pPr>
              <w:jc w:val="left"/>
              <w:rPr>
                <w:rFonts w:eastAsia="Times New Roman" w:cs="Times New Roman"/>
                <w:sz w:val="26"/>
                <w:szCs w:val="26"/>
                <w:lang w:eastAsia="ru-RU"/>
              </w:rPr>
            </w:pPr>
            <w:r w:rsidRPr="00162919">
              <w:rPr>
                <w:rFonts w:cs="Times New Roman"/>
                <w:sz w:val="26"/>
                <w:szCs w:val="26"/>
              </w:rPr>
              <w:t>Болдышевская</w:t>
            </w:r>
            <w:r w:rsidRPr="00162919">
              <w:rPr>
                <w:rFonts w:eastAsia="Times New Roman" w:cs="Times New Roman"/>
                <w:sz w:val="26"/>
                <w:szCs w:val="26"/>
                <w:lang w:eastAsia="ru-RU"/>
              </w:rPr>
              <w:t xml:space="preserve"> Татьяна Ивановна</w:t>
            </w:r>
          </w:p>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sz w:val="26"/>
                <w:szCs w:val="26"/>
                <w:lang w:eastAsia="ru-RU"/>
              </w:rPr>
              <w:t>+37529</w:t>
            </w:r>
            <w:r w:rsidR="00686BF1" w:rsidRPr="00162919">
              <w:rPr>
                <w:rFonts w:eastAsia="Times New Roman" w:cs="Times New Roman"/>
                <w:sz w:val="26"/>
                <w:szCs w:val="26"/>
                <w:lang w:eastAsia="ru-RU"/>
              </w:rPr>
              <w:t xml:space="preserve">7010063 </w:t>
            </w:r>
            <w:r w:rsidR="00686BF1" w:rsidRPr="00162919">
              <w:rPr>
                <w:rFonts w:cs="Times New Roman"/>
                <w:sz w:val="26"/>
                <w:szCs w:val="26"/>
              </w:rPr>
              <w:t>sch1@belynichi.edu.by</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6.</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Менеджер проекта</w:t>
            </w:r>
          </w:p>
        </w:tc>
        <w:tc>
          <w:tcPr>
            <w:tcW w:w="6215" w:type="dxa"/>
            <w:hideMark/>
          </w:tcPr>
          <w:p w:rsidR="006F43E7" w:rsidRPr="00162919" w:rsidRDefault="00686BF1" w:rsidP="00CA0DF7">
            <w:pPr>
              <w:jc w:val="left"/>
              <w:rPr>
                <w:rFonts w:eastAsia="Times New Roman" w:cs="Times New Roman"/>
                <w:sz w:val="26"/>
                <w:szCs w:val="26"/>
                <w:lang w:eastAsia="ru-RU"/>
              </w:rPr>
            </w:pPr>
            <w:r w:rsidRPr="00162919">
              <w:rPr>
                <w:rFonts w:eastAsia="Times New Roman" w:cs="Times New Roman"/>
                <w:sz w:val="26"/>
                <w:szCs w:val="26"/>
                <w:lang w:eastAsia="ru-RU"/>
              </w:rPr>
              <w:t>Мандрикова Татьяна Васильевна</w:t>
            </w:r>
            <w:r w:rsidR="006F43E7" w:rsidRPr="00162919">
              <w:rPr>
                <w:rFonts w:eastAsia="Times New Roman" w:cs="Times New Roman"/>
                <w:sz w:val="26"/>
                <w:szCs w:val="26"/>
                <w:lang w:eastAsia="ru-RU"/>
              </w:rPr>
              <w:t xml:space="preserve"> </w:t>
            </w:r>
            <w:r w:rsidRPr="00162919">
              <w:rPr>
                <w:rFonts w:eastAsia="Times New Roman" w:cs="Times New Roman"/>
                <w:sz w:val="26"/>
                <w:szCs w:val="26"/>
                <w:lang w:eastAsia="ru-RU"/>
              </w:rPr>
              <w:t xml:space="preserve">+375296810029 </w:t>
            </w:r>
            <w:r w:rsidRPr="00162919">
              <w:rPr>
                <w:rFonts w:cs="Times New Roman"/>
                <w:sz w:val="26"/>
                <w:szCs w:val="26"/>
              </w:rPr>
              <w:t>sch1@belynichi.edu.by</w:t>
            </w:r>
          </w:p>
          <w:p w:rsidR="006F43E7" w:rsidRPr="00162919" w:rsidRDefault="006F43E7" w:rsidP="00CA0DF7">
            <w:pPr>
              <w:jc w:val="left"/>
              <w:rPr>
                <w:rFonts w:eastAsia="Times New Roman" w:cs="Times New Roman"/>
                <w:sz w:val="26"/>
                <w:szCs w:val="26"/>
                <w:lang w:eastAsia="ru-RU"/>
              </w:rPr>
            </w:pP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7.</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Прежняя помощь, полученная от других иностранных источников</w:t>
            </w:r>
          </w:p>
        </w:tc>
        <w:tc>
          <w:tcPr>
            <w:tcW w:w="6215"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sz w:val="26"/>
                <w:szCs w:val="26"/>
                <w:lang w:eastAsia="ru-RU"/>
              </w:rPr>
              <w:t>Учреждение ранее не получало иностранной безвозмездной помощи</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lastRenderedPageBreak/>
              <w:t>8.</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Требуемая сумма</w:t>
            </w:r>
          </w:p>
        </w:tc>
        <w:tc>
          <w:tcPr>
            <w:tcW w:w="6215" w:type="dxa"/>
            <w:hideMark/>
          </w:tcPr>
          <w:p w:rsidR="006F43E7" w:rsidRPr="00162919" w:rsidRDefault="00686BF1" w:rsidP="00CA0DF7">
            <w:pPr>
              <w:jc w:val="left"/>
              <w:rPr>
                <w:rFonts w:eastAsia="Times New Roman" w:cs="Times New Roman"/>
                <w:sz w:val="26"/>
                <w:szCs w:val="26"/>
                <w:lang w:eastAsia="ru-RU"/>
              </w:rPr>
            </w:pPr>
            <w:r w:rsidRPr="00162919">
              <w:rPr>
                <w:rFonts w:eastAsia="Times New Roman" w:cs="Times New Roman"/>
                <w:sz w:val="26"/>
                <w:szCs w:val="26"/>
                <w:lang w:eastAsia="ru-RU"/>
              </w:rPr>
              <w:t>7000</w:t>
            </w:r>
            <w:r w:rsidRPr="00162919">
              <w:rPr>
                <w:rFonts w:eastAsia="Times New Roman" w:cs="Times New Roman"/>
                <w:sz w:val="26"/>
                <w:szCs w:val="26"/>
                <w:lang w:val="en-US" w:eastAsia="ru-RU"/>
              </w:rPr>
              <w:t>$</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9.</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Софинансирование</w:t>
            </w:r>
          </w:p>
        </w:tc>
        <w:tc>
          <w:tcPr>
            <w:tcW w:w="6215" w:type="dxa"/>
            <w:hideMark/>
          </w:tcPr>
          <w:p w:rsidR="006F43E7" w:rsidRPr="00162919" w:rsidRDefault="00D3303D" w:rsidP="00CA0DF7">
            <w:pPr>
              <w:jc w:val="left"/>
              <w:rPr>
                <w:rFonts w:eastAsia="Times New Roman" w:cs="Times New Roman"/>
                <w:sz w:val="26"/>
                <w:szCs w:val="26"/>
                <w:lang w:eastAsia="ru-RU"/>
              </w:rPr>
            </w:pPr>
            <w:r w:rsidRPr="00162919">
              <w:rPr>
                <w:rFonts w:eastAsia="Times New Roman" w:cs="Times New Roman"/>
                <w:sz w:val="26"/>
                <w:szCs w:val="26"/>
                <w:lang w:eastAsia="ru-RU"/>
              </w:rPr>
              <w:t xml:space="preserve">500 </w:t>
            </w:r>
            <w:r w:rsidR="0025052F" w:rsidRPr="00162919">
              <w:rPr>
                <w:rFonts w:eastAsia="Times New Roman" w:cs="Times New Roman"/>
                <w:sz w:val="26"/>
                <w:szCs w:val="26"/>
                <w:lang w:val="en-US" w:eastAsia="ru-RU"/>
              </w:rPr>
              <w:t>$</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10.</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Срок проекта</w:t>
            </w:r>
          </w:p>
        </w:tc>
        <w:tc>
          <w:tcPr>
            <w:tcW w:w="6215" w:type="dxa"/>
            <w:hideMark/>
          </w:tcPr>
          <w:p w:rsidR="006F43E7" w:rsidRPr="00162919" w:rsidRDefault="00A768B8" w:rsidP="00CA0DF7">
            <w:pPr>
              <w:jc w:val="left"/>
              <w:rPr>
                <w:rFonts w:eastAsia="Times New Roman" w:cs="Times New Roman"/>
                <w:sz w:val="26"/>
                <w:szCs w:val="26"/>
                <w:lang w:eastAsia="ru-RU"/>
              </w:rPr>
            </w:pPr>
            <w:r w:rsidRPr="00162919">
              <w:rPr>
                <w:rFonts w:eastAsia="Times New Roman" w:cs="Times New Roman"/>
                <w:sz w:val="26"/>
                <w:szCs w:val="26"/>
                <w:lang w:eastAsia="ru-RU"/>
              </w:rPr>
              <w:t>1 год</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11.</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Цель проекта</w:t>
            </w:r>
          </w:p>
        </w:tc>
        <w:tc>
          <w:tcPr>
            <w:tcW w:w="6215" w:type="dxa"/>
            <w:hideMark/>
          </w:tcPr>
          <w:p w:rsidR="006F43E7" w:rsidRPr="00162919" w:rsidRDefault="00A768B8" w:rsidP="00CA0DF7">
            <w:pPr>
              <w:jc w:val="left"/>
              <w:rPr>
                <w:rFonts w:eastAsia="Times New Roman" w:cs="Times New Roman"/>
                <w:sz w:val="26"/>
                <w:szCs w:val="26"/>
                <w:lang w:eastAsia="ru-RU"/>
              </w:rPr>
            </w:pPr>
            <w:r w:rsidRPr="00162919">
              <w:rPr>
                <w:rFonts w:cs="Times New Roman"/>
                <w:sz w:val="26"/>
                <w:szCs w:val="26"/>
              </w:rPr>
              <w:t>создание интерактивной обучающей среды, наполненной высокотехнологичным оборудованием и программным  обеспечением, предоставляющей всем участникам образовательного процесса неограниченные возможности оперирования цифровыми образовательными ресурсами нового поколения</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12.</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Задачи проекта</w:t>
            </w:r>
            <w:r w:rsidRPr="00162919">
              <w:rPr>
                <w:rFonts w:eastAsia="Times New Roman" w:cs="Times New Roman"/>
                <w:sz w:val="26"/>
                <w:szCs w:val="26"/>
                <w:lang w:eastAsia="ru-RU"/>
              </w:rPr>
              <w:t>        </w:t>
            </w:r>
          </w:p>
        </w:tc>
        <w:tc>
          <w:tcPr>
            <w:tcW w:w="6215" w:type="dxa"/>
            <w:hideMark/>
          </w:tcPr>
          <w:p w:rsidR="00A768B8" w:rsidRPr="00162919" w:rsidRDefault="00A768B8" w:rsidP="00CA0DF7">
            <w:pPr>
              <w:pStyle w:val="a6"/>
              <w:numPr>
                <w:ilvl w:val="0"/>
                <w:numId w:val="4"/>
              </w:numPr>
              <w:tabs>
                <w:tab w:val="clear" w:pos="720"/>
                <w:tab w:val="num" w:pos="226"/>
              </w:tabs>
              <w:ind w:left="0" w:firstLine="368"/>
              <w:jc w:val="both"/>
              <w:rPr>
                <w:sz w:val="26"/>
                <w:szCs w:val="26"/>
              </w:rPr>
            </w:pPr>
            <w:r w:rsidRPr="00162919">
              <w:rPr>
                <w:sz w:val="26"/>
                <w:szCs w:val="26"/>
              </w:rPr>
              <w:t>Модернизировать информационно-коммуникационную инфраструктуру учреждения образования (</w:t>
            </w:r>
            <w:r w:rsidR="00485E0C" w:rsidRPr="00162919">
              <w:rPr>
                <w:sz w:val="26"/>
                <w:szCs w:val="26"/>
              </w:rPr>
              <w:t>приобретение компьютерной</w:t>
            </w:r>
            <w:r w:rsidRPr="00162919">
              <w:rPr>
                <w:sz w:val="26"/>
                <w:szCs w:val="26"/>
              </w:rPr>
              <w:t xml:space="preserve"> техник</w:t>
            </w:r>
            <w:r w:rsidR="00485E0C" w:rsidRPr="00162919">
              <w:rPr>
                <w:sz w:val="26"/>
                <w:szCs w:val="26"/>
              </w:rPr>
              <w:t>и (планшетов)</w:t>
            </w:r>
            <w:r w:rsidRPr="00162919">
              <w:rPr>
                <w:sz w:val="26"/>
                <w:szCs w:val="26"/>
              </w:rPr>
              <w:t xml:space="preserve"> в учебны</w:t>
            </w:r>
            <w:r w:rsidR="00C11A15" w:rsidRPr="00162919">
              <w:rPr>
                <w:sz w:val="26"/>
                <w:szCs w:val="26"/>
              </w:rPr>
              <w:t>е кабинеты</w:t>
            </w:r>
            <w:r w:rsidRPr="00162919">
              <w:rPr>
                <w:sz w:val="26"/>
                <w:szCs w:val="26"/>
              </w:rPr>
              <w:t xml:space="preserve">, </w:t>
            </w:r>
            <w:r w:rsidR="00485E0C" w:rsidRPr="00162919">
              <w:rPr>
                <w:sz w:val="26"/>
                <w:szCs w:val="26"/>
              </w:rPr>
              <w:t xml:space="preserve">установка технических </w:t>
            </w:r>
            <w:r w:rsidRPr="00162919">
              <w:rPr>
                <w:sz w:val="26"/>
                <w:szCs w:val="26"/>
              </w:rPr>
              <w:t>средств визуализации, Wi-Fi с высокой пропускной способностью</w:t>
            </w:r>
            <w:r w:rsidR="00CA0DF7" w:rsidRPr="00162919">
              <w:rPr>
                <w:sz w:val="26"/>
                <w:szCs w:val="26"/>
              </w:rPr>
              <w:t xml:space="preserve"> в каждом кабинете)</w:t>
            </w:r>
            <w:r w:rsidRPr="00162919">
              <w:rPr>
                <w:sz w:val="26"/>
                <w:szCs w:val="26"/>
              </w:rPr>
              <w:t xml:space="preserve"> для работы </w:t>
            </w:r>
            <w:r w:rsidR="00CA0DF7" w:rsidRPr="00162919">
              <w:rPr>
                <w:sz w:val="26"/>
                <w:szCs w:val="26"/>
              </w:rPr>
              <w:t>на учебных занятиях и во внеурочное время</w:t>
            </w:r>
          </w:p>
          <w:p w:rsidR="00A768B8" w:rsidRPr="00162919" w:rsidRDefault="00A768B8" w:rsidP="00CA0DF7">
            <w:pPr>
              <w:pStyle w:val="a6"/>
              <w:numPr>
                <w:ilvl w:val="0"/>
                <w:numId w:val="4"/>
              </w:numPr>
              <w:tabs>
                <w:tab w:val="clear" w:pos="720"/>
                <w:tab w:val="num" w:pos="226"/>
              </w:tabs>
              <w:ind w:left="0" w:firstLine="368"/>
              <w:jc w:val="both"/>
              <w:rPr>
                <w:sz w:val="26"/>
                <w:szCs w:val="26"/>
              </w:rPr>
            </w:pPr>
            <w:r w:rsidRPr="00162919">
              <w:rPr>
                <w:sz w:val="26"/>
                <w:szCs w:val="26"/>
              </w:rPr>
              <w:t>Повысить уровень информационной компетен</w:t>
            </w:r>
            <w:r w:rsidR="00CA0DF7" w:rsidRPr="00162919">
              <w:rPr>
                <w:sz w:val="26"/>
                <w:szCs w:val="26"/>
              </w:rPr>
              <w:t>тности участников целевых групп</w:t>
            </w:r>
            <w:r w:rsidRPr="00162919">
              <w:rPr>
                <w:sz w:val="26"/>
                <w:szCs w:val="26"/>
              </w:rPr>
              <w:t xml:space="preserve"> </w:t>
            </w:r>
          </w:p>
          <w:p w:rsidR="00A768B8" w:rsidRPr="00162919" w:rsidRDefault="00A768B8" w:rsidP="00CA0DF7">
            <w:pPr>
              <w:pStyle w:val="a6"/>
              <w:numPr>
                <w:ilvl w:val="0"/>
                <w:numId w:val="4"/>
              </w:numPr>
              <w:tabs>
                <w:tab w:val="clear" w:pos="720"/>
                <w:tab w:val="num" w:pos="226"/>
              </w:tabs>
              <w:ind w:left="0" w:firstLine="368"/>
              <w:jc w:val="both"/>
              <w:rPr>
                <w:sz w:val="26"/>
                <w:szCs w:val="26"/>
              </w:rPr>
            </w:pPr>
            <w:r w:rsidRPr="00162919">
              <w:rPr>
                <w:sz w:val="26"/>
                <w:szCs w:val="26"/>
              </w:rPr>
              <w:t>Внедрить программное обеспечение, расходные материалы, материалы для проведения занятий и мер</w:t>
            </w:r>
            <w:r w:rsidR="00CA0DF7" w:rsidRPr="00162919">
              <w:rPr>
                <w:sz w:val="26"/>
                <w:szCs w:val="26"/>
              </w:rPr>
              <w:t>оприятий</w:t>
            </w:r>
          </w:p>
          <w:p w:rsidR="00485E0C" w:rsidRPr="00162919" w:rsidRDefault="00485E0C" w:rsidP="00485E0C">
            <w:pPr>
              <w:pStyle w:val="a6"/>
              <w:numPr>
                <w:ilvl w:val="0"/>
                <w:numId w:val="4"/>
              </w:numPr>
              <w:tabs>
                <w:tab w:val="clear" w:pos="720"/>
                <w:tab w:val="num" w:pos="226"/>
              </w:tabs>
              <w:ind w:left="0" w:firstLine="368"/>
              <w:jc w:val="both"/>
              <w:rPr>
                <w:sz w:val="26"/>
                <w:szCs w:val="26"/>
              </w:rPr>
            </w:pPr>
            <w:r w:rsidRPr="00162919">
              <w:rPr>
                <w:sz w:val="26"/>
                <w:szCs w:val="26"/>
              </w:rPr>
              <w:t>Увеличить использование цифровых технологий в образовательном процессе</w:t>
            </w:r>
          </w:p>
          <w:p w:rsidR="00CA0DF7" w:rsidRPr="00162919" w:rsidRDefault="00485E0C" w:rsidP="00485E0C">
            <w:pPr>
              <w:pStyle w:val="a6"/>
              <w:numPr>
                <w:ilvl w:val="0"/>
                <w:numId w:val="4"/>
              </w:numPr>
              <w:tabs>
                <w:tab w:val="clear" w:pos="720"/>
                <w:tab w:val="num" w:pos="226"/>
              </w:tabs>
              <w:ind w:left="0" w:firstLine="368"/>
              <w:jc w:val="both"/>
              <w:rPr>
                <w:sz w:val="26"/>
                <w:szCs w:val="26"/>
              </w:rPr>
            </w:pPr>
            <w:r w:rsidRPr="00162919">
              <w:rPr>
                <w:sz w:val="26"/>
                <w:szCs w:val="26"/>
              </w:rPr>
              <w:t>Увеличить долю учащихся, вовлеченных в исследовательскую, проектную деятельность, в олимпиадное движение, в участие в творческих, интеллектуальных конкурсах</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13.</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Детальное описание деятельности в рамках проекта в соотве</w:t>
            </w:r>
            <w:r w:rsidR="00485E0C" w:rsidRPr="00162919">
              <w:rPr>
                <w:rFonts w:eastAsia="Times New Roman" w:cs="Times New Roman"/>
                <w:b/>
                <w:bCs/>
                <w:sz w:val="26"/>
                <w:szCs w:val="26"/>
                <w:lang w:eastAsia="ru-RU"/>
              </w:rPr>
              <w:t>т</w:t>
            </w:r>
            <w:r w:rsidRPr="00162919">
              <w:rPr>
                <w:rFonts w:eastAsia="Times New Roman" w:cs="Times New Roman"/>
                <w:b/>
                <w:bCs/>
                <w:sz w:val="26"/>
                <w:szCs w:val="26"/>
                <w:lang w:eastAsia="ru-RU"/>
              </w:rPr>
              <w:t>ствии с поставленными задачами</w:t>
            </w:r>
          </w:p>
        </w:tc>
        <w:tc>
          <w:tcPr>
            <w:tcW w:w="6215" w:type="dxa"/>
            <w:hideMark/>
          </w:tcPr>
          <w:p w:rsidR="00A768B8" w:rsidRPr="00162919" w:rsidRDefault="00A768B8" w:rsidP="00485E0C">
            <w:pPr>
              <w:pStyle w:val="a6"/>
              <w:numPr>
                <w:ilvl w:val="0"/>
                <w:numId w:val="5"/>
              </w:numPr>
              <w:ind w:left="84" w:firstLine="276"/>
              <w:jc w:val="both"/>
              <w:rPr>
                <w:sz w:val="26"/>
                <w:szCs w:val="26"/>
              </w:rPr>
            </w:pPr>
            <w:r w:rsidRPr="00162919">
              <w:rPr>
                <w:sz w:val="26"/>
                <w:szCs w:val="26"/>
              </w:rPr>
              <w:t xml:space="preserve">установка компьютерной техники (планшетов) для индивидуальной и групповой работы в учебных кабинетах, технических средств визуализации (мультиборды, проекторы), Wi-Fi (либо локальная сеть) с высокой пропускной способностью для работы с видеоуроками, онлайн-тестами в каждом кабинете; </w:t>
            </w:r>
          </w:p>
          <w:p w:rsidR="00A768B8" w:rsidRPr="00162919" w:rsidRDefault="00A768B8" w:rsidP="00485E0C">
            <w:pPr>
              <w:pStyle w:val="a6"/>
              <w:numPr>
                <w:ilvl w:val="0"/>
                <w:numId w:val="5"/>
              </w:numPr>
              <w:ind w:left="84" w:firstLine="276"/>
              <w:jc w:val="both"/>
              <w:rPr>
                <w:sz w:val="26"/>
                <w:szCs w:val="26"/>
              </w:rPr>
            </w:pPr>
            <w:r w:rsidRPr="00162919">
              <w:rPr>
                <w:sz w:val="26"/>
                <w:szCs w:val="26"/>
              </w:rPr>
              <w:t>обеспечение кибербезопасности (антивирусные программы, защита данных учеников, фильтры нежелательного контента);</w:t>
            </w:r>
          </w:p>
          <w:p w:rsidR="00A768B8" w:rsidRPr="00162919" w:rsidRDefault="00A768B8" w:rsidP="00485E0C">
            <w:pPr>
              <w:pStyle w:val="a6"/>
              <w:numPr>
                <w:ilvl w:val="0"/>
                <w:numId w:val="5"/>
              </w:numPr>
              <w:ind w:left="84" w:firstLine="276"/>
              <w:jc w:val="both"/>
              <w:rPr>
                <w:sz w:val="26"/>
                <w:szCs w:val="26"/>
              </w:rPr>
            </w:pPr>
            <w:r w:rsidRPr="00162919">
              <w:rPr>
                <w:sz w:val="26"/>
                <w:szCs w:val="26"/>
              </w:rPr>
              <w:t xml:space="preserve"> реализация в электронной форме услуг и функций в сфере образования (запись в школу, реестры кадров, контингента, электронный журнал и дневник и др.); </w:t>
            </w:r>
          </w:p>
          <w:p w:rsidR="00A768B8" w:rsidRPr="00162919" w:rsidRDefault="00A768B8" w:rsidP="00485E0C">
            <w:pPr>
              <w:pStyle w:val="a6"/>
              <w:numPr>
                <w:ilvl w:val="0"/>
                <w:numId w:val="5"/>
              </w:numPr>
              <w:ind w:left="84" w:firstLine="276"/>
              <w:jc w:val="both"/>
              <w:rPr>
                <w:sz w:val="26"/>
                <w:szCs w:val="26"/>
              </w:rPr>
            </w:pPr>
            <w:r w:rsidRPr="00162919">
              <w:rPr>
                <w:sz w:val="26"/>
                <w:szCs w:val="26"/>
              </w:rPr>
              <w:t xml:space="preserve">обучение педагогов работе с цифровыми платформами, с искусственным интеллектом, с программами по созданию интерактивных заданий; </w:t>
            </w:r>
          </w:p>
          <w:p w:rsidR="00A768B8" w:rsidRPr="00162919" w:rsidRDefault="00A768B8" w:rsidP="00485E0C">
            <w:pPr>
              <w:pStyle w:val="a6"/>
              <w:numPr>
                <w:ilvl w:val="0"/>
                <w:numId w:val="5"/>
              </w:numPr>
              <w:ind w:left="84" w:firstLine="276"/>
              <w:jc w:val="both"/>
              <w:rPr>
                <w:sz w:val="26"/>
                <w:szCs w:val="26"/>
              </w:rPr>
            </w:pPr>
            <w:r w:rsidRPr="00162919">
              <w:rPr>
                <w:sz w:val="26"/>
                <w:szCs w:val="26"/>
              </w:rPr>
              <w:t xml:space="preserve">обучение учащихся </w:t>
            </w:r>
            <w:r w:rsidR="00CA0DF7" w:rsidRPr="00162919">
              <w:rPr>
                <w:sz w:val="26"/>
                <w:szCs w:val="26"/>
              </w:rPr>
              <w:t xml:space="preserve">информационной безопасности,  </w:t>
            </w:r>
            <w:r w:rsidRPr="00162919">
              <w:rPr>
                <w:sz w:val="26"/>
                <w:szCs w:val="26"/>
              </w:rPr>
              <w:t>работе с цифровыми платформа</w:t>
            </w:r>
            <w:r w:rsidR="00C11A15" w:rsidRPr="00162919">
              <w:rPr>
                <w:sz w:val="26"/>
                <w:szCs w:val="26"/>
              </w:rPr>
              <w:t>ми, с искусственным интеллектом</w:t>
            </w:r>
            <w:r w:rsidRPr="00162919">
              <w:rPr>
                <w:sz w:val="26"/>
                <w:szCs w:val="26"/>
              </w:rPr>
              <w:t xml:space="preserve">; </w:t>
            </w:r>
          </w:p>
          <w:p w:rsidR="00A768B8" w:rsidRPr="00162919" w:rsidRDefault="00A768B8" w:rsidP="00485E0C">
            <w:pPr>
              <w:pStyle w:val="a6"/>
              <w:numPr>
                <w:ilvl w:val="0"/>
                <w:numId w:val="5"/>
              </w:numPr>
              <w:ind w:left="84" w:firstLine="276"/>
              <w:jc w:val="both"/>
              <w:rPr>
                <w:sz w:val="26"/>
                <w:szCs w:val="26"/>
              </w:rPr>
            </w:pPr>
            <w:r w:rsidRPr="00162919">
              <w:rPr>
                <w:sz w:val="26"/>
                <w:szCs w:val="26"/>
              </w:rPr>
              <w:t>организация проектной и исследовательской деятельности с применением цифровых инструментов;</w:t>
            </w:r>
          </w:p>
          <w:p w:rsidR="00A768B8" w:rsidRPr="00162919" w:rsidRDefault="00A768B8" w:rsidP="00485E0C">
            <w:pPr>
              <w:pStyle w:val="a6"/>
              <w:numPr>
                <w:ilvl w:val="0"/>
                <w:numId w:val="5"/>
              </w:numPr>
              <w:ind w:left="84" w:firstLine="276"/>
              <w:jc w:val="both"/>
              <w:rPr>
                <w:sz w:val="26"/>
                <w:szCs w:val="26"/>
              </w:rPr>
            </w:pPr>
            <w:r w:rsidRPr="00162919">
              <w:rPr>
                <w:sz w:val="26"/>
                <w:szCs w:val="26"/>
              </w:rPr>
              <w:t xml:space="preserve"> помощь детям с ОПФР в обучении с помощью специализированных программ (экранные читалки, голосовой ввод и т.п.);</w:t>
            </w:r>
          </w:p>
          <w:p w:rsidR="006F43E7" w:rsidRPr="00162919" w:rsidRDefault="00A768B8" w:rsidP="00485E0C">
            <w:pPr>
              <w:pStyle w:val="a6"/>
              <w:numPr>
                <w:ilvl w:val="0"/>
                <w:numId w:val="5"/>
              </w:numPr>
              <w:ind w:left="84" w:firstLine="276"/>
              <w:jc w:val="both"/>
              <w:rPr>
                <w:sz w:val="26"/>
                <w:szCs w:val="26"/>
              </w:rPr>
            </w:pPr>
            <w:r w:rsidRPr="00162919">
              <w:rPr>
                <w:sz w:val="26"/>
                <w:szCs w:val="26"/>
              </w:rPr>
              <w:t xml:space="preserve">  разработка инструкции для учеников и родителей по использованию цифровых платформ; обмен опытом между педагогами (семинары, методические советы) по использованию цифровых технологий.</w:t>
            </w:r>
          </w:p>
          <w:p w:rsidR="0025052F" w:rsidRPr="00162919" w:rsidRDefault="0025052F" w:rsidP="00485E0C">
            <w:pPr>
              <w:pStyle w:val="a6"/>
              <w:ind w:left="360"/>
              <w:jc w:val="both"/>
              <w:rPr>
                <w:sz w:val="26"/>
                <w:szCs w:val="26"/>
              </w:rPr>
            </w:pPr>
            <w:r w:rsidRPr="00162919">
              <w:rPr>
                <w:sz w:val="26"/>
                <w:szCs w:val="26"/>
              </w:rPr>
              <w:t xml:space="preserve">Целевая группа: </w:t>
            </w:r>
          </w:p>
          <w:p w:rsidR="0025052F" w:rsidRPr="00162919" w:rsidRDefault="0025052F" w:rsidP="00485E0C">
            <w:pPr>
              <w:pStyle w:val="a6"/>
              <w:ind w:left="360"/>
              <w:jc w:val="both"/>
              <w:rPr>
                <w:sz w:val="26"/>
                <w:szCs w:val="26"/>
              </w:rPr>
            </w:pPr>
            <w:r w:rsidRPr="00162919">
              <w:rPr>
                <w:sz w:val="26"/>
                <w:szCs w:val="26"/>
              </w:rPr>
              <w:t>1) педагоги;</w:t>
            </w:r>
          </w:p>
          <w:p w:rsidR="0025052F" w:rsidRPr="00162919" w:rsidRDefault="0025052F" w:rsidP="00485E0C">
            <w:pPr>
              <w:pStyle w:val="a6"/>
              <w:ind w:left="360"/>
              <w:jc w:val="both"/>
              <w:rPr>
                <w:sz w:val="26"/>
                <w:szCs w:val="26"/>
              </w:rPr>
            </w:pPr>
            <w:r w:rsidRPr="00162919">
              <w:rPr>
                <w:sz w:val="26"/>
                <w:szCs w:val="26"/>
              </w:rPr>
              <w:t>2) учащиеся;</w:t>
            </w:r>
          </w:p>
          <w:p w:rsidR="0025052F" w:rsidRPr="00162919" w:rsidRDefault="0025052F" w:rsidP="00485E0C">
            <w:pPr>
              <w:pStyle w:val="a6"/>
              <w:ind w:left="360"/>
              <w:jc w:val="both"/>
              <w:rPr>
                <w:sz w:val="26"/>
                <w:szCs w:val="26"/>
              </w:rPr>
            </w:pPr>
            <w:r w:rsidRPr="00162919">
              <w:rPr>
                <w:sz w:val="26"/>
                <w:szCs w:val="26"/>
              </w:rPr>
              <w:t>3) родители</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14.</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Обоснование проекта</w:t>
            </w:r>
          </w:p>
        </w:tc>
        <w:tc>
          <w:tcPr>
            <w:tcW w:w="6215" w:type="dxa"/>
            <w:hideMark/>
          </w:tcPr>
          <w:p w:rsidR="00C11A15" w:rsidRPr="00162919" w:rsidRDefault="00A768B8" w:rsidP="00C11A15">
            <w:pPr>
              <w:jc w:val="both"/>
              <w:rPr>
                <w:rFonts w:eastAsia="Times New Roman" w:cs="Times New Roman"/>
                <w:sz w:val="26"/>
                <w:szCs w:val="26"/>
                <w:lang w:eastAsia="ru-RU"/>
              </w:rPr>
            </w:pPr>
            <w:r w:rsidRPr="00162919">
              <w:rPr>
                <w:rFonts w:eastAsia="Times New Roman" w:cs="Times New Roman"/>
                <w:sz w:val="26"/>
                <w:szCs w:val="26"/>
                <w:lang w:eastAsia="ru-RU"/>
              </w:rPr>
              <w:t xml:space="preserve">Внедрение цифровых технологий в образовательный процесс сегодня — это не просто модный тренд, а необходимое условие для подготовки учеников к жизни и работе в современном мире. Цифровая грамотность стала такой же базовой компетенцией, как умение читать и писать. Ученики должны уметь работать с информацией, пользоваться интернетом ответственно, создавать цифровой контент и взаимодействовать в онлайн-среде. Цифровые технологии позволяют максимально эффективно использовать время и ресурсы, фокусируясь на тех областях, где учащийся испытывает наибольшие трудности. Кроме того, цифровые инструменты обеспечивают доступ к огромному объему информации, выходящей за рамки стандартных учебных программ, стимулируя познавательный интерес и исследовательские навыки. </w:t>
            </w:r>
            <w:r w:rsidR="0025052F" w:rsidRPr="00162919">
              <w:rPr>
                <w:rFonts w:eastAsia="Times New Roman" w:cs="Times New Roman"/>
                <w:sz w:val="26"/>
                <w:szCs w:val="26"/>
                <w:lang w:eastAsia="ru-RU"/>
              </w:rPr>
              <w:t xml:space="preserve">Всё больше профессий требует уверенного владения цифровыми инструментами. Школа должна стать местом, где ученик получит первые навыки работы в цифровой среде: от онлайн-исследований до презентаций и совместной работы над проектами. </w:t>
            </w:r>
          </w:p>
          <w:p w:rsidR="006F43E7" w:rsidRPr="00162919" w:rsidRDefault="00C11A15" w:rsidP="00315905">
            <w:pPr>
              <w:jc w:val="both"/>
              <w:rPr>
                <w:rFonts w:eastAsia="Times New Roman" w:cs="Times New Roman"/>
                <w:sz w:val="26"/>
                <w:szCs w:val="26"/>
                <w:lang w:eastAsia="ru-RU"/>
              </w:rPr>
            </w:pPr>
            <w:r w:rsidRPr="00162919">
              <w:rPr>
                <w:rFonts w:eastAsia="Times New Roman" w:cs="Times New Roman"/>
                <w:sz w:val="26"/>
                <w:szCs w:val="26"/>
                <w:lang w:eastAsia="ru-RU"/>
              </w:rPr>
              <w:t>Однако</w:t>
            </w:r>
            <w:r w:rsidR="00A768B8" w:rsidRPr="00162919">
              <w:rPr>
                <w:rFonts w:eastAsia="Times New Roman" w:cs="Times New Roman"/>
                <w:sz w:val="26"/>
                <w:szCs w:val="26"/>
                <w:lang w:eastAsia="ru-RU"/>
              </w:rPr>
              <w:t xml:space="preserve"> имеющаяся информационно-коммуникационная инфраструктура учреждения образования не позволяет эффективно использовать цифровые технологии.</w:t>
            </w:r>
            <w:r w:rsidR="00962E5E" w:rsidRPr="00162919">
              <w:rPr>
                <w:rFonts w:eastAsia="Times New Roman" w:cs="Times New Roman"/>
                <w:sz w:val="26"/>
                <w:szCs w:val="26"/>
                <w:lang w:eastAsia="ru-RU"/>
              </w:rPr>
              <w:t xml:space="preserve"> Модернизация  </w:t>
            </w:r>
            <w:r w:rsidR="00315905" w:rsidRPr="00162919">
              <w:rPr>
                <w:rFonts w:eastAsia="Times New Roman" w:cs="Times New Roman"/>
                <w:sz w:val="26"/>
                <w:szCs w:val="26"/>
                <w:lang w:val="en-US" w:eastAsia="ru-RU"/>
              </w:rPr>
              <w:t>IT</w:t>
            </w:r>
            <w:r w:rsidR="00962E5E" w:rsidRPr="00162919">
              <w:rPr>
                <w:rFonts w:eastAsia="Times New Roman" w:cs="Times New Roman"/>
                <w:sz w:val="26"/>
                <w:szCs w:val="26"/>
                <w:lang w:eastAsia="ru-RU"/>
              </w:rPr>
              <w:t>-инфраструктуры позволит учащимся расширить цифровые компетенции, увеличить активность участия в конкурсах, олимпиадах различного уровня.</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15.</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Деятельность после окончания проекта</w:t>
            </w:r>
          </w:p>
        </w:tc>
        <w:tc>
          <w:tcPr>
            <w:tcW w:w="6215" w:type="dxa"/>
            <w:hideMark/>
          </w:tcPr>
          <w:p w:rsidR="00962E5E" w:rsidRPr="00162919" w:rsidRDefault="00962E5E" w:rsidP="00C11A15">
            <w:pPr>
              <w:jc w:val="both"/>
              <w:rPr>
                <w:rFonts w:cs="Times New Roman"/>
                <w:sz w:val="26"/>
                <w:szCs w:val="26"/>
              </w:rPr>
            </w:pPr>
            <w:r w:rsidRPr="00162919">
              <w:rPr>
                <w:rFonts w:cs="Times New Roman"/>
                <w:b/>
                <w:bCs/>
                <w:sz w:val="26"/>
                <w:szCs w:val="26"/>
              </w:rPr>
              <w:t xml:space="preserve">Образовательный процесс: </w:t>
            </w:r>
            <w:r w:rsidRPr="00162919">
              <w:rPr>
                <w:rFonts w:cs="Times New Roman"/>
                <w:sz w:val="26"/>
                <w:szCs w:val="26"/>
              </w:rPr>
              <w:t xml:space="preserve">Использование онлайн-платформ и образовательных ресурсов </w:t>
            </w:r>
            <w:r w:rsidR="00CA1DFE" w:rsidRPr="00162919">
              <w:rPr>
                <w:rFonts w:cs="Times New Roman"/>
                <w:sz w:val="26"/>
                <w:szCs w:val="26"/>
              </w:rPr>
              <w:t>проведения учебных, факультативных занятий, объединений по интересам</w:t>
            </w:r>
            <w:r w:rsidRPr="00162919">
              <w:rPr>
                <w:rFonts w:cs="Times New Roman"/>
                <w:sz w:val="26"/>
                <w:szCs w:val="26"/>
              </w:rPr>
              <w:t>.</w:t>
            </w:r>
            <w:r w:rsidR="00845953" w:rsidRPr="00162919">
              <w:rPr>
                <w:rFonts w:cs="Times New Roman"/>
                <w:sz w:val="26"/>
                <w:szCs w:val="26"/>
              </w:rPr>
              <w:t xml:space="preserve"> Вовлечение учащихся в проектную, исследовательскую деятельность, в участие в олимпиадах, конкурсах. </w:t>
            </w:r>
            <w:r w:rsidRPr="00162919">
              <w:rPr>
                <w:rFonts w:cs="Times New Roman"/>
                <w:sz w:val="26"/>
                <w:szCs w:val="26"/>
              </w:rPr>
              <w:t xml:space="preserve"> Внедрение электронных учебников и цифровых библиотек. Проведение онлайн-уроков, вебинаров и видеоконференций. Использование инструментов для автоматизированной проверки знаний (тесты, опросы). Развитие навыков программирования, робототехники и других цифровых компетенций у учащихся. Персонализированное обучение с учетом индивидуальных потребностей каждого учащегося. </w:t>
            </w:r>
          </w:p>
          <w:p w:rsidR="00C11A15" w:rsidRPr="00162919" w:rsidRDefault="00962E5E" w:rsidP="00C11A15">
            <w:pPr>
              <w:jc w:val="both"/>
              <w:rPr>
                <w:rFonts w:cs="Times New Roman"/>
                <w:sz w:val="26"/>
                <w:szCs w:val="26"/>
              </w:rPr>
            </w:pPr>
            <w:r w:rsidRPr="00162919">
              <w:rPr>
                <w:rFonts w:cs="Times New Roman"/>
                <w:b/>
                <w:bCs/>
                <w:sz w:val="26"/>
                <w:szCs w:val="26"/>
              </w:rPr>
              <w:t xml:space="preserve">Управление школой: </w:t>
            </w:r>
            <w:r w:rsidRPr="00162919">
              <w:rPr>
                <w:rFonts w:cs="Times New Roman"/>
                <w:sz w:val="26"/>
                <w:szCs w:val="26"/>
              </w:rPr>
              <w:t xml:space="preserve">Внедрение систем управления обучением для отслеживания успеваемости учащихся. Автоматизация процессов записи в школу, составления расписания и учета посещаемости. Использование аналитики данных для принятия управленческих решений. </w:t>
            </w:r>
            <w:r w:rsidR="00C11A15" w:rsidRPr="00162919">
              <w:rPr>
                <w:rFonts w:cs="Times New Roman"/>
                <w:sz w:val="26"/>
                <w:szCs w:val="26"/>
              </w:rPr>
              <w:t>Внедрение системы электронного документооборота для учителей и администрации.</w:t>
            </w:r>
          </w:p>
          <w:p w:rsidR="00962E5E" w:rsidRPr="00162919" w:rsidRDefault="00962E5E" w:rsidP="00C11A15">
            <w:pPr>
              <w:jc w:val="both"/>
              <w:rPr>
                <w:rFonts w:cs="Times New Roman"/>
                <w:sz w:val="26"/>
                <w:szCs w:val="26"/>
              </w:rPr>
            </w:pPr>
            <w:r w:rsidRPr="00162919">
              <w:rPr>
                <w:rFonts w:cs="Times New Roman"/>
                <w:b/>
                <w:bCs/>
                <w:sz w:val="26"/>
                <w:szCs w:val="26"/>
              </w:rPr>
              <w:t xml:space="preserve">Коммуникация: </w:t>
            </w:r>
            <w:r w:rsidRPr="00162919">
              <w:rPr>
                <w:rFonts w:cs="Times New Roman"/>
                <w:sz w:val="26"/>
                <w:szCs w:val="26"/>
              </w:rPr>
              <w:t xml:space="preserve">Внедрение онлайн-платформ для общения учителей, учащихся и родителей. Использование социальных сетей и мессенджеров для оперативного информирования. Проведение онлайн-собраний и консультаций. </w:t>
            </w:r>
          </w:p>
          <w:p w:rsidR="006F43E7" w:rsidRPr="00162919" w:rsidRDefault="00962E5E" w:rsidP="00C11A15">
            <w:pPr>
              <w:jc w:val="both"/>
              <w:rPr>
                <w:rFonts w:cs="Times New Roman"/>
                <w:b/>
                <w:bCs/>
                <w:sz w:val="26"/>
                <w:szCs w:val="26"/>
              </w:rPr>
            </w:pPr>
            <w:r w:rsidRPr="00162919">
              <w:rPr>
                <w:rFonts w:cs="Times New Roman"/>
                <w:b/>
                <w:bCs/>
                <w:sz w:val="26"/>
                <w:szCs w:val="26"/>
              </w:rPr>
              <w:t xml:space="preserve">Обучение педагогов: </w:t>
            </w:r>
            <w:r w:rsidRPr="00162919">
              <w:rPr>
                <w:rFonts w:cs="Times New Roman"/>
                <w:sz w:val="26"/>
                <w:szCs w:val="26"/>
              </w:rPr>
              <w:t>Повышение квалификации учителей в области использования цифровых технологий. Обучение педагогов работе с новым оборудованием и программным обеспечением.</w:t>
            </w:r>
          </w:p>
        </w:tc>
      </w:tr>
      <w:tr w:rsidR="006F43E7" w:rsidRPr="00162919" w:rsidTr="00845953">
        <w:tc>
          <w:tcPr>
            <w:tcW w:w="780"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16.</w:t>
            </w:r>
          </w:p>
        </w:tc>
        <w:tc>
          <w:tcPr>
            <w:tcW w:w="2827" w:type="dxa"/>
            <w:hideMark/>
          </w:tcPr>
          <w:p w:rsidR="006F43E7" w:rsidRPr="00162919" w:rsidRDefault="006F43E7" w:rsidP="00CA0DF7">
            <w:pPr>
              <w:jc w:val="left"/>
              <w:rPr>
                <w:rFonts w:eastAsia="Times New Roman" w:cs="Times New Roman"/>
                <w:sz w:val="26"/>
                <w:szCs w:val="26"/>
                <w:lang w:eastAsia="ru-RU"/>
              </w:rPr>
            </w:pPr>
            <w:r w:rsidRPr="00162919">
              <w:rPr>
                <w:rFonts w:eastAsia="Times New Roman" w:cs="Times New Roman"/>
                <w:b/>
                <w:bCs/>
                <w:sz w:val="26"/>
                <w:szCs w:val="26"/>
                <w:lang w:eastAsia="ru-RU"/>
              </w:rPr>
              <w:t>Бюджет проекта</w:t>
            </w:r>
          </w:p>
        </w:tc>
        <w:tc>
          <w:tcPr>
            <w:tcW w:w="6215" w:type="dxa"/>
            <w:hideMark/>
          </w:tcPr>
          <w:p w:rsidR="006F43E7" w:rsidRPr="00162919" w:rsidRDefault="00D3303D" w:rsidP="00CA0DF7">
            <w:pPr>
              <w:jc w:val="left"/>
              <w:rPr>
                <w:rFonts w:eastAsia="Times New Roman" w:cs="Times New Roman"/>
                <w:sz w:val="26"/>
                <w:szCs w:val="26"/>
                <w:lang w:val="en-US" w:eastAsia="ru-RU"/>
              </w:rPr>
            </w:pPr>
            <w:r w:rsidRPr="00162919">
              <w:rPr>
                <w:rFonts w:eastAsia="Times New Roman" w:cs="Times New Roman"/>
                <w:sz w:val="26"/>
                <w:szCs w:val="26"/>
                <w:lang w:eastAsia="ru-RU"/>
              </w:rPr>
              <w:t>7500</w:t>
            </w:r>
            <w:r w:rsidR="0025052F" w:rsidRPr="00162919">
              <w:rPr>
                <w:rFonts w:eastAsia="Times New Roman" w:cs="Times New Roman"/>
                <w:sz w:val="26"/>
                <w:szCs w:val="26"/>
                <w:lang w:val="en-US" w:eastAsia="ru-RU"/>
              </w:rPr>
              <w:t>$</w:t>
            </w:r>
          </w:p>
        </w:tc>
      </w:tr>
    </w:tbl>
    <w:p w:rsidR="006F43E7" w:rsidRPr="006F43E7" w:rsidRDefault="006F43E7" w:rsidP="006F43E7">
      <w:pPr>
        <w:shd w:val="clear" w:color="auto" w:fill="FFFFFF"/>
        <w:ind w:firstLine="711"/>
        <w:jc w:val="left"/>
        <w:rPr>
          <w:rFonts w:eastAsia="Times New Roman" w:cs="Times New Roman"/>
          <w:sz w:val="25"/>
          <w:szCs w:val="25"/>
          <w:lang w:eastAsia="ru-RU"/>
        </w:rPr>
      </w:pPr>
      <w:r w:rsidRPr="006F43E7">
        <w:rPr>
          <w:rFonts w:eastAsia="Times New Roman" w:cs="Times New Roman"/>
          <w:sz w:val="25"/>
          <w:szCs w:val="25"/>
          <w:lang w:eastAsia="ru-RU"/>
        </w:rPr>
        <w:t> </w:t>
      </w:r>
    </w:p>
    <w:p w:rsidR="00C37366" w:rsidRDefault="00C37366" w:rsidP="00C37366">
      <w:pPr>
        <w:jc w:val="both"/>
        <w:rPr>
          <w:rFonts w:cs="Times New Roman"/>
        </w:rPr>
      </w:pPr>
      <w:r>
        <w:rPr>
          <w:rFonts w:cs="Times New Roman"/>
        </w:rPr>
        <w:br w:type="page"/>
      </w:r>
    </w:p>
    <w:p w:rsidR="00017279" w:rsidRPr="00162919" w:rsidRDefault="00C37366">
      <w:pPr>
        <w:rPr>
          <w:b/>
          <w:color w:val="000000"/>
          <w:szCs w:val="30"/>
        </w:rPr>
      </w:pPr>
      <w:r w:rsidRPr="00162919">
        <w:rPr>
          <w:b/>
          <w:color w:val="000000"/>
          <w:szCs w:val="30"/>
        </w:rPr>
        <w:t>HUMANITARIAN PROJECT FUNDING APPLICATION</w:t>
      </w:r>
    </w:p>
    <w:p w:rsidR="00C37366" w:rsidRPr="00C37366" w:rsidRDefault="00C37366">
      <w:pPr>
        <w:rPr>
          <w:rFonts w:cs="Times New Roman"/>
          <w:b/>
          <w:lang w:val="en-US"/>
        </w:rPr>
      </w:pPr>
    </w:p>
    <w:tbl>
      <w:tblPr>
        <w:tblStyle w:val="a7"/>
        <w:tblW w:w="9747" w:type="dxa"/>
        <w:tblLook w:val="04A0"/>
      </w:tblPr>
      <w:tblGrid>
        <w:gridCol w:w="476"/>
        <w:gridCol w:w="3034"/>
        <w:gridCol w:w="6237"/>
      </w:tblGrid>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1</w:t>
            </w:r>
          </w:p>
        </w:tc>
        <w:tc>
          <w:tcPr>
            <w:tcW w:w="3034" w:type="dxa"/>
          </w:tcPr>
          <w:p w:rsidR="00017279" w:rsidRPr="00925B4F" w:rsidRDefault="00017279" w:rsidP="00017279">
            <w:pPr>
              <w:jc w:val="both"/>
              <w:rPr>
                <w:rFonts w:cs="Times New Roman"/>
                <w:sz w:val="26"/>
                <w:szCs w:val="26"/>
              </w:rPr>
            </w:pPr>
            <w:r w:rsidRPr="00424C40">
              <w:rPr>
                <w:rFonts w:cs="Times New Roman"/>
                <w:sz w:val="26"/>
                <w:szCs w:val="26"/>
              </w:rPr>
              <w:t>Project name</w:t>
            </w:r>
          </w:p>
        </w:tc>
        <w:tc>
          <w:tcPr>
            <w:tcW w:w="6237" w:type="dxa"/>
          </w:tcPr>
          <w:p w:rsidR="00017279" w:rsidRPr="00DD6BD9" w:rsidRDefault="00DD6BD9" w:rsidP="00017279">
            <w:pPr>
              <w:jc w:val="left"/>
              <w:rPr>
                <w:rFonts w:eastAsia="Times New Roman" w:cs="Times New Roman"/>
                <w:b/>
                <w:bCs/>
                <w:sz w:val="26"/>
                <w:szCs w:val="26"/>
                <w:lang w:val="en-US" w:eastAsia="ru-RU"/>
              </w:rPr>
            </w:pPr>
            <w:bookmarkStart w:id="0" w:name="_Hlk197787582"/>
            <w:r w:rsidRPr="00DD6BD9">
              <w:rPr>
                <w:rFonts w:eastAsia="Times New Roman" w:cs="Times New Roman"/>
                <w:b/>
                <w:bCs/>
                <w:sz w:val="26"/>
                <w:szCs w:val="26"/>
                <w:lang w:val="en-US" w:eastAsia="ru-RU"/>
              </w:rPr>
              <w:t>Integrating Digital Technology in the educational environment as an effective tool for transfor</w:t>
            </w:r>
            <w:r>
              <w:rPr>
                <w:rFonts w:eastAsia="Times New Roman" w:cs="Times New Roman"/>
                <w:b/>
                <w:bCs/>
                <w:sz w:val="26"/>
                <w:szCs w:val="26"/>
                <w:lang w:val="en-US" w:eastAsia="ru-RU"/>
              </w:rPr>
              <w:t xml:space="preserve">mation of </w:t>
            </w:r>
            <w:r w:rsidRPr="00DD6BD9">
              <w:rPr>
                <w:rFonts w:eastAsia="Times New Roman" w:cs="Times New Roman"/>
                <w:b/>
                <w:bCs/>
                <w:sz w:val="26"/>
                <w:szCs w:val="26"/>
                <w:lang w:val="en-US" w:eastAsia="ru-RU"/>
              </w:rPr>
              <w:t>methods and forms of organiz</w:t>
            </w:r>
            <w:r>
              <w:rPr>
                <w:rFonts w:eastAsia="Times New Roman" w:cs="Times New Roman"/>
                <w:b/>
                <w:bCs/>
                <w:sz w:val="26"/>
                <w:szCs w:val="26"/>
                <w:lang w:val="en-US" w:eastAsia="ru-RU"/>
              </w:rPr>
              <w:t xml:space="preserve">ation of </w:t>
            </w:r>
            <w:r w:rsidRPr="00DD6BD9">
              <w:rPr>
                <w:rFonts w:eastAsia="Times New Roman" w:cs="Times New Roman"/>
                <w:b/>
                <w:bCs/>
                <w:sz w:val="26"/>
                <w:szCs w:val="26"/>
                <w:lang w:val="en-US" w:eastAsia="ru-RU"/>
              </w:rPr>
              <w:t xml:space="preserve">the educational process </w:t>
            </w:r>
            <w:bookmarkEnd w:id="0"/>
          </w:p>
        </w:tc>
      </w:tr>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2</w:t>
            </w:r>
          </w:p>
        </w:tc>
        <w:tc>
          <w:tcPr>
            <w:tcW w:w="3034" w:type="dxa"/>
          </w:tcPr>
          <w:p w:rsidR="00017279" w:rsidRPr="00424C40" w:rsidRDefault="00017279" w:rsidP="00017279">
            <w:pPr>
              <w:jc w:val="both"/>
              <w:rPr>
                <w:rFonts w:cs="Times New Roman"/>
                <w:sz w:val="26"/>
                <w:szCs w:val="26"/>
                <w:lang w:val="en-US"/>
              </w:rPr>
            </w:pPr>
            <w:r w:rsidRPr="00424C40">
              <w:rPr>
                <w:rFonts w:cs="Times New Roman"/>
                <w:sz w:val="26"/>
                <w:szCs w:val="26"/>
                <w:lang w:val="en-US"/>
              </w:rPr>
              <w:t>The applicant organization offering the project</w:t>
            </w:r>
          </w:p>
        </w:tc>
        <w:tc>
          <w:tcPr>
            <w:tcW w:w="6237" w:type="dxa"/>
          </w:tcPr>
          <w:p w:rsidR="00017279" w:rsidRPr="00DD6BD9" w:rsidRDefault="00C37366" w:rsidP="00017279">
            <w:pPr>
              <w:jc w:val="left"/>
              <w:rPr>
                <w:rFonts w:eastAsia="Times New Roman" w:cs="Times New Roman"/>
                <w:sz w:val="26"/>
                <w:szCs w:val="26"/>
                <w:lang w:val="en-US" w:eastAsia="ru-RU"/>
              </w:rPr>
            </w:pPr>
            <w:r w:rsidRPr="00DD6BD9">
              <w:rPr>
                <w:rFonts w:cs="Times New Roman"/>
                <w:sz w:val="26"/>
                <w:szCs w:val="26"/>
                <w:lang w:val="en-US"/>
              </w:rPr>
              <w:t xml:space="preserve">State Educational Institution </w:t>
            </w:r>
            <w:r w:rsidR="00017279" w:rsidRPr="00DD6BD9">
              <w:rPr>
                <w:rFonts w:eastAsia="Times New Roman" w:cs="Times New Roman"/>
                <w:sz w:val="26"/>
                <w:szCs w:val="26"/>
                <w:lang w:val="en-US" w:eastAsia="ru-RU"/>
              </w:rPr>
              <w:t>«</w:t>
            </w:r>
            <w:r w:rsidRPr="00DD6BD9">
              <w:rPr>
                <w:rFonts w:eastAsia="Times New Roman" w:cs="Times New Roman"/>
                <w:sz w:val="26"/>
                <w:szCs w:val="26"/>
                <w:lang w:val="en-US" w:eastAsia="ru-RU"/>
              </w:rPr>
              <w:t>Belynichi secondary school No.1 named after Nikola</w:t>
            </w:r>
            <w:r w:rsidR="00F24D21">
              <w:rPr>
                <w:rFonts w:eastAsia="Times New Roman" w:cs="Times New Roman"/>
                <w:sz w:val="26"/>
                <w:szCs w:val="26"/>
                <w:lang w:val="en-US" w:eastAsia="ru-RU"/>
              </w:rPr>
              <w:t>y</w:t>
            </w:r>
            <w:r w:rsidRPr="00DD6BD9">
              <w:rPr>
                <w:rFonts w:eastAsia="Times New Roman" w:cs="Times New Roman"/>
                <w:sz w:val="26"/>
                <w:szCs w:val="26"/>
                <w:lang w:val="en-US" w:eastAsia="ru-RU"/>
              </w:rPr>
              <w:t xml:space="preserve"> Ivanovich Pashkovsky</w:t>
            </w:r>
            <w:r w:rsidR="00017279" w:rsidRPr="00DD6BD9">
              <w:rPr>
                <w:rFonts w:eastAsia="Times New Roman" w:cs="Times New Roman"/>
                <w:sz w:val="26"/>
                <w:szCs w:val="26"/>
                <w:lang w:val="en-US" w:eastAsia="ru-RU"/>
              </w:rPr>
              <w:t>»</w:t>
            </w:r>
          </w:p>
        </w:tc>
      </w:tr>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3</w:t>
            </w:r>
          </w:p>
        </w:tc>
        <w:tc>
          <w:tcPr>
            <w:tcW w:w="3034" w:type="dxa"/>
          </w:tcPr>
          <w:p w:rsidR="00017279" w:rsidRPr="00121847" w:rsidRDefault="00017279" w:rsidP="00017279">
            <w:pPr>
              <w:jc w:val="both"/>
              <w:rPr>
                <w:rFonts w:cs="Times New Roman"/>
                <w:sz w:val="26"/>
                <w:szCs w:val="26"/>
                <w:lang w:val="en-US"/>
              </w:rPr>
            </w:pPr>
            <w:r w:rsidRPr="00121847">
              <w:rPr>
                <w:rFonts w:cs="Times New Roman"/>
                <w:sz w:val="26"/>
                <w:szCs w:val="26"/>
                <w:lang w:val="en-US"/>
              </w:rPr>
              <w:t>Physical and legal address of the organization, telephone, fax, e-mail</w:t>
            </w:r>
          </w:p>
        </w:tc>
        <w:tc>
          <w:tcPr>
            <w:tcW w:w="6237" w:type="dxa"/>
          </w:tcPr>
          <w:p w:rsidR="00C37366" w:rsidRPr="00DD6BD9" w:rsidRDefault="00C37366" w:rsidP="00C37366">
            <w:pPr>
              <w:jc w:val="both"/>
              <w:rPr>
                <w:sz w:val="26"/>
                <w:szCs w:val="26"/>
                <w:lang w:val="en-US"/>
              </w:rPr>
            </w:pPr>
            <w:r w:rsidRPr="00DD6BD9">
              <w:rPr>
                <w:sz w:val="26"/>
                <w:szCs w:val="26"/>
                <w:lang w:val="en-US"/>
              </w:rPr>
              <w:t xml:space="preserve">213051, Mogilev region, g. Belynichi, st.Kalinina, 3, </w:t>
            </w:r>
          </w:p>
          <w:p w:rsidR="00C37366" w:rsidRPr="00DD6BD9" w:rsidRDefault="00C37366" w:rsidP="00C37366">
            <w:pPr>
              <w:jc w:val="both"/>
              <w:rPr>
                <w:sz w:val="26"/>
                <w:szCs w:val="26"/>
                <w:lang w:val="en-US"/>
              </w:rPr>
            </w:pPr>
            <w:r w:rsidRPr="00DD6BD9">
              <w:rPr>
                <w:sz w:val="26"/>
                <w:szCs w:val="26"/>
                <w:lang w:val="en-US"/>
              </w:rPr>
              <w:t>tel. 8-02232-79 419,</w:t>
            </w:r>
          </w:p>
          <w:p w:rsidR="00017279" w:rsidRPr="00DD6BD9" w:rsidRDefault="00C37366" w:rsidP="00017279">
            <w:pPr>
              <w:jc w:val="left"/>
              <w:rPr>
                <w:rFonts w:eastAsia="Times New Roman" w:cs="Times New Roman"/>
                <w:sz w:val="26"/>
                <w:szCs w:val="26"/>
                <w:lang w:val="en-US" w:eastAsia="ru-RU"/>
              </w:rPr>
            </w:pPr>
            <w:r w:rsidRPr="00DD6BD9">
              <w:rPr>
                <w:sz w:val="26"/>
                <w:szCs w:val="26"/>
                <w:lang w:val="en-US"/>
              </w:rPr>
              <w:t xml:space="preserve">E-mail: </w:t>
            </w:r>
            <w:hyperlink r:id="rId5" w:history="1">
              <w:r w:rsidRPr="00DD6BD9">
                <w:rPr>
                  <w:rStyle w:val="a5"/>
                  <w:rFonts w:cs="Times New Roman"/>
                  <w:sz w:val="26"/>
                  <w:szCs w:val="26"/>
                  <w:lang w:val="en-US"/>
                </w:rPr>
                <w:t>sch1@belynichi.edu.by</w:t>
              </w:r>
            </w:hyperlink>
            <w:r w:rsidRPr="00DD6BD9">
              <w:rPr>
                <w:rFonts w:cs="Times New Roman"/>
                <w:sz w:val="26"/>
                <w:szCs w:val="26"/>
                <w:lang w:val="en-US"/>
              </w:rPr>
              <w:t xml:space="preserve"> </w:t>
            </w:r>
          </w:p>
        </w:tc>
      </w:tr>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4</w:t>
            </w:r>
          </w:p>
        </w:tc>
        <w:tc>
          <w:tcPr>
            <w:tcW w:w="3034" w:type="dxa"/>
          </w:tcPr>
          <w:p w:rsidR="00017279" w:rsidRPr="00925B4F" w:rsidRDefault="00017279" w:rsidP="00017279">
            <w:pPr>
              <w:jc w:val="both"/>
              <w:rPr>
                <w:rFonts w:cs="Times New Roman"/>
                <w:sz w:val="26"/>
                <w:szCs w:val="26"/>
              </w:rPr>
            </w:pPr>
            <w:r>
              <w:rPr>
                <w:rFonts w:cs="Times New Roman"/>
                <w:sz w:val="26"/>
                <w:szCs w:val="26"/>
              </w:rPr>
              <w:t>I</w:t>
            </w:r>
            <w:r w:rsidRPr="00D0387A">
              <w:rPr>
                <w:rFonts w:cs="Times New Roman"/>
                <w:sz w:val="26"/>
                <w:szCs w:val="26"/>
              </w:rPr>
              <w:t>nformation about the organization</w:t>
            </w:r>
          </w:p>
        </w:tc>
        <w:tc>
          <w:tcPr>
            <w:tcW w:w="6237" w:type="dxa"/>
          </w:tcPr>
          <w:p w:rsidR="0031021F" w:rsidRPr="00DD6BD9" w:rsidRDefault="00162919" w:rsidP="00017279">
            <w:pPr>
              <w:pStyle w:val="a3"/>
              <w:spacing w:before="0" w:beforeAutospacing="0" w:after="0" w:afterAutospacing="0"/>
              <w:jc w:val="both"/>
              <w:rPr>
                <w:sz w:val="26"/>
                <w:szCs w:val="26"/>
                <w:lang w:val="en-US"/>
              </w:rPr>
            </w:pPr>
            <w:r>
              <w:rPr>
                <w:sz w:val="26"/>
                <w:szCs w:val="26"/>
                <w:lang w:val="en-US"/>
              </w:rPr>
              <w:t>State Educational Institution «</w:t>
            </w:r>
            <w:r w:rsidR="0031021F" w:rsidRPr="00DD6BD9">
              <w:rPr>
                <w:sz w:val="26"/>
                <w:szCs w:val="26"/>
                <w:lang w:val="en-US"/>
              </w:rPr>
              <w:t xml:space="preserve">Belynichi secondary school No.1 named after Nikolai Ivanovich Pashkovsky» is </w:t>
            </w:r>
            <w:r w:rsidR="0031021F" w:rsidRPr="00DD6BD9">
              <w:rPr>
                <w:rStyle w:val="anegp0gi0b9av8jahpyh"/>
                <w:sz w:val="26"/>
                <w:szCs w:val="26"/>
                <w:lang w:val="en-US"/>
              </w:rPr>
              <w:t>accredited</w:t>
            </w:r>
            <w:r w:rsidR="0031021F" w:rsidRPr="00DD6BD9">
              <w:rPr>
                <w:sz w:val="26"/>
                <w:szCs w:val="26"/>
                <w:lang w:val="en-US"/>
              </w:rPr>
              <w:t xml:space="preserve"> </w:t>
            </w:r>
            <w:r w:rsidR="0031021F" w:rsidRPr="00DD6BD9">
              <w:rPr>
                <w:rStyle w:val="anegp0gi0b9av8jahpyh"/>
                <w:sz w:val="26"/>
                <w:szCs w:val="26"/>
                <w:lang w:val="en-US"/>
              </w:rPr>
              <w:t>for</w:t>
            </w:r>
            <w:r w:rsidR="0031021F" w:rsidRPr="00DD6BD9">
              <w:rPr>
                <w:sz w:val="26"/>
                <w:szCs w:val="26"/>
                <w:lang w:val="en-US"/>
              </w:rPr>
              <w:t xml:space="preserve"> </w:t>
            </w:r>
            <w:r w:rsidR="0031021F" w:rsidRPr="00DD6BD9">
              <w:rPr>
                <w:rStyle w:val="anegp0gi0b9av8jahpyh"/>
                <w:sz w:val="26"/>
                <w:szCs w:val="26"/>
                <w:lang w:val="en-US"/>
              </w:rPr>
              <w:t>compliance</w:t>
            </w:r>
            <w:r w:rsidR="0031021F" w:rsidRPr="00DD6BD9">
              <w:rPr>
                <w:sz w:val="26"/>
                <w:szCs w:val="26"/>
                <w:lang w:val="en-US"/>
              </w:rPr>
              <w:t xml:space="preserve"> with the </w:t>
            </w:r>
            <w:r w:rsidR="0031021F" w:rsidRPr="00DD6BD9">
              <w:rPr>
                <w:rStyle w:val="anegp0gi0b9av8jahpyh"/>
                <w:sz w:val="26"/>
                <w:szCs w:val="26"/>
                <w:lang w:val="en-US"/>
              </w:rPr>
              <w:t>declared</w:t>
            </w:r>
            <w:r w:rsidR="0031021F" w:rsidRPr="00DD6BD9">
              <w:rPr>
                <w:sz w:val="26"/>
                <w:szCs w:val="26"/>
                <w:lang w:val="en-US"/>
              </w:rPr>
              <w:t xml:space="preserve"> </w:t>
            </w:r>
            <w:r w:rsidR="0031021F" w:rsidRPr="00DD6BD9">
              <w:rPr>
                <w:rStyle w:val="anegp0gi0b9av8jahpyh"/>
                <w:sz w:val="26"/>
                <w:szCs w:val="26"/>
                <w:lang w:val="en-US"/>
              </w:rPr>
              <w:t>type</w:t>
            </w:r>
            <w:r w:rsidR="0031021F" w:rsidRPr="00DD6BD9">
              <w:rPr>
                <w:sz w:val="26"/>
                <w:szCs w:val="26"/>
                <w:lang w:val="en-US"/>
              </w:rPr>
              <w:t xml:space="preserve"> of </w:t>
            </w:r>
            <w:r w:rsidR="0031021F" w:rsidRPr="00DD6BD9">
              <w:rPr>
                <w:rStyle w:val="anegp0gi0b9av8jahpyh"/>
                <w:sz w:val="26"/>
                <w:szCs w:val="26"/>
                <w:lang w:val="en-US"/>
              </w:rPr>
              <w:t>secondary</w:t>
            </w:r>
            <w:r w:rsidR="0031021F" w:rsidRPr="00DD6BD9">
              <w:rPr>
                <w:sz w:val="26"/>
                <w:szCs w:val="26"/>
                <w:lang w:val="en-US"/>
              </w:rPr>
              <w:t xml:space="preserve"> </w:t>
            </w:r>
            <w:r w:rsidR="0031021F" w:rsidRPr="00DD6BD9">
              <w:rPr>
                <w:rStyle w:val="anegp0gi0b9av8jahpyh"/>
                <w:sz w:val="26"/>
                <w:szCs w:val="26"/>
                <w:lang w:val="en-US"/>
              </w:rPr>
              <w:t>school</w:t>
            </w:r>
            <w:r w:rsidR="0031021F" w:rsidRPr="00DD6BD9">
              <w:rPr>
                <w:sz w:val="26"/>
                <w:szCs w:val="26"/>
                <w:lang w:val="en-US"/>
              </w:rPr>
              <w:t xml:space="preserve"> </w:t>
            </w:r>
            <w:r w:rsidR="0031021F" w:rsidRPr="00DD6BD9">
              <w:rPr>
                <w:rStyle w:val="anegp0gi0b9av8jahpyh"/>
                <w:sz w:val="26"/>
                <w:szCs w:val="26"/>
                <w:lang w:val="en-US"/>
              </w:rPr>
              <w:t>(order</w:t>
            </w:r>
            <w:r w:rsidR="0031021F" w:rsidRPr="00DD6BD9">
              <w:rPr>
                <w:sz w:val="26"/>
                <w:szCs w:val="26"/>
                <w:lang w:val="en-US"/>
              </w:rPr>
              <w:t xml:space="preserve"> of the </w:t>
            </w:r>
            <w:r w:rsidR="0031021F" w:rsidRPr="00DD6BD9">
              <w:rPr>
                <w:rStyle w:val="anegp0gi0b9av8jahpyh"/>
                <w:sz w:val="26"/>
                <w:szCs w:val="26"/>
                <w:lang w:val="en-US"/>
              </w:rPr>
              <w:t>Department</w:t>
            </w:r>
            <w:r w:rsidR="0031021F" w:rsidRPr="00DD6BD9">
              <w:rPr>
                <w:sz w:val="26"/>
                <w:szCs w:val="26"/>
                <w:lang w:val="en-US"/>
              </w:rPr>
              <w:t xml:space="preserve"> of </w:t>
            </w:r>
            <w:r w:rsidR="0031021F" w:rsidRPr="00DD6BD9">
              <w:rPr>
                <w:rStyle w:val="anegp0gi0b9av8jahpyh"/>
                <w:sz w:val="26"/>
                <w:szCs w:val="26"/>
                <w:lang w:val="en-US"/>
              </w:rPr>
              <w:t>Quality</w:t>
            </w:r>
            <w:r w:rsidR="0031021F" w:rsidRPr="00DD6BD9">
              <w:rPr>
                <w:sz w:val="26"/>
                <w:szCs w:val="26"/>
                <w:lang w:val="en-US"/>
              </w:rPr>
              <w:t xml:space="preserve"> </w:t>
            </w:r>
            <w:r w:rsidR="0031021F" w:rsidRPr="00DD6BD9">
              <w:rPr>
                <w:rStyle w:val="anegp0gi0b9av8jahpyh"/>
                <w:sz w:val="26"/>
                <w:szCs w:val="26"/>
                <w:lang w:val="en-US"/>
              </w:rPr>
              <w:t>Control</w:t>
            </w:r>
            <w:r w:rsidR="0031021F" w:rsidRPr="00DD6BD9">
              <w:rPr>
                <w:sz w:val="26"/>
                <w:szCs w:val="26"/>
                <w:lang w:val="en-US"/>
              </w:rPr>
              <w:t xml:space="preserve"> of </w:t>
            </w:r>
            <w:r w:rsidR="0031021F" w:rsidRPr="00DD6BD9">
              <w:rPr>
                <w:rStyle w:val="anegp0gi0b9av8jahpyh"/>
                <w:sz w:val="26"/>
                <w:szCs w:val="26"/>
                <w:lang w:val="en-US"/>
              </w:rPr>
              <w:t>Education</w:t>
            </w:r>
            <w:r w:rsidR="0031021F" w:rsidRPr="00DD6BD9">
              <w:rPr>
                <w:sz w:val="26"/>
                <w:szCs w:val="26"/>
                <w:lang w:val="en-US"/>
              </w:rPr>
              <w:t xml:space="preserve"> of the </w:t>
            </w:r>
            <w:r w:rsidR="0031021F" w:rsidRPr="00DD6BD9">
              <w:rPr>
                <w:rStyle w:val="anegp0gi0b9av8jahpyh"/>
                <w:sz w:val="26"/>
                <w:szCs w:val="26"/>
                <w:lang w:val="en-US"/>
              </w:rPr>
              <w:t>Ministry</w:t>
            </w:r>
            <w:r w:rsidR="0031021F" w:rsidRPr="00DD6BD9">
              <w:rPr>
                <w:sz w:val="26"/>
                <w:szCs w:val="26"/>
                <w:lang w:val="en-US"/>
              </w:rPr>
              <w:t xml:space="preserve"> of </w:t>
            </w:r>
            <w:r w:rsidR="0031021F" w:rsidRPr="00DD6BD9">
              <w:rPr>
                <w:rStyle w:val="anegp0gi0b9av8jahpyh"/>
                <w:sz w:val="26"/>
                <w:szCs w:val="26"/>
                <w:lang w:val="en-US"/>
              </w:rPr>
              <w:t>Education</w:t>
            </w:r>
            <w:r w:rsidR="0031021F" w:rsidRPr="00DD6BD9">
              <w:rPr>
                <w:sz w:val="26"/>
                <w:szCs w:val="26"/>
                <w:lang w:val="en-US"/>
              </w:rPr>
              <w:t xml:space="preserve"> </w:t>
            </w:r>
            <w:r w:rsidR="0031021F" w:rsidRPr="00DD6BD9">
              <w:rPr>
                <w:rStyle w:val="anegp0gi0b9av8jahpyh"/>
                <w:sz w:val="26"/>
                <w:szCs w:val="26"/>
                <w:lang w:val="en-US"/>
              </w:rPr>
              <w:t>dated</w:t>
            </w:r>
            <w:r w:rsidR="0031021F" w:rsidRPr="00DD6BD9">
              <w:rPr>
                <w:sz w:val="26"/>
                <w:szCs w:val="26"/>
                <w:lang w:val="en-US"/>
              </w:rPr>
              <w:t xml:space="preserve"> </w:t>
            </w:r>
            <w:r w:rsidR="0031021F" w:rsidRPr="00DD6BD9">
              <w:rPr>
                <w:rStyle w:val="anegp0gi0b9av8jahpyh"/>
                <w:sz w:val="26"/>
                <w:szCs w:val="26"/>
                <w:lang w:val="en-US"/>
              </w:rPr>
              <w:t>March</w:t>
            </w:r>
            <w:r w:rsidR="0031021F" w:rsidRPr="00DD6BD9">
              <w:rPr>
                <w:sz w:val="26"/>
                <w:szCs w:val="26"/>
                <w:lang w:val="en-US"/>
              </w:rPr>
              <w:t xml:space="preserve"> </w:t>
            </w:r>
            <w:r w:rsidR="0031021F" w:rsidRPr="00DD6BD9">
              <w:rPr>
                <w:rStyle w:val="anegp0gi0b9av8jahpyh"/>
                <w:sz w:val="26"/>
                <w:szCs w:val="26"/>
                <w:lang w:val="en-US"/>
              </w:rPr>
              <w:t>10</w:t>
            </w:r>
            <w:r w:rsidR="0031021F" w:rsidRPr="00DD6BD9">
              <w:rPr>
                <w:sz w:val="26"/>
                <w:szCs w:val="26"/>
                <w:lang w:val="en-US"/>
              </w:rPr>
              <w:t xml:space="preserve">, </w:t>
            </w:r>
            <w:r w:rsidR="0031021F" w:rsidRPr="00DD6BD9">
              <w:rPr>
                <w:rStyle w:val="anegp0gi0b9av8jahpyh"/>
                <w:sz w:val="26"/>
                <w:szCs w:val="26"/>
                <w:lang w:val="en-US"/>
              </w:rPr>
              <w:t>2023</w:t>
            </w:r>
            <w:r w:rsidR="0031021F" w:rsidRPr="00DD6BD9">
              <w:rPr>
                <w:sz w:val="26"/>
                <w:szCs w:val="26"/>
                <w:lang w:val="en-US"/>
              </w:rPr>
              <w:t xml:space="preserve"> </w:t>
            </w:r>
            <w:r w:rsidR="0031021F" w:rsidRPr="00DD6BD9">
              <w:rPr>
                <w:rStyle w:val="anegp0gi0b9av8jahpyh"/>
                <w:sz w:val="26"/>
                <w:szCs w:val="26"/>
                <w:lang w:val="en-US"/>
              </w:rPr>
              <w:t>No.</w:t>
            </w:r>
            <w:r w:rsidR="0031021F" w:rsidRPr="00DD6BD9">
              <w:rPr>
                <w:sz w:val="26"/>
                <w:szCs w:val="26"/>
                <w:lang w:val="en-US"/>
              </w:rPr>
              <w:t xml:space="preserve"> </w:t>
            </w:r>
            <w:r w:rsidR="0031021F" w:rsidRPr="00DD6BD9">
              <w:rPr>
                <w:rStyle w:val="anegp0gi0b9av8jahpyh"/>
                <w:sz w:val="26"/>
                <w:szCs w:val="26"/>
                <w:lang w:val="en-US"/>
              </w:rPr>
              <w:t>234-</w:t>
            </w:r>
            <w:r w:rsidR="0031021F" w:rsidRPr="00DD6BD9">
              <w:rPr>
                <w:sz w:val="26"/>
                <w:szCs w:val="26"/>
                <w:lang w:val="en-US"/>
              </w:rPr>
              <w:t>i</w:t>
            </w:r>
            <w:r w:rsidR="0031021F" w:rsidRPr="00DD6BD9">
              <w:rPr>
                <w:rStyle w:val="anegp0gi0b9av8jahpyh"/>
                <w:sz w:val="26"/>
                <w:szCs w:val="26"/>
                <w:lang w:val="en-US"/>
              </w:rPr>
              <w:t>)</w:t>
            </w:r>
          </w:p>
          <w:p w:rsidR="0031021F" w:rsidRPr="00DD6BD9" w:rsidRDefault="0031021F" w:rsidP="00017279">
            <w:pPr>
              <w:pStyle w:val="a3"/>
              <w:spacing w:before="0" w:beforeAutospacing="0" w:after="0" w:afterAutospacing="0"/>
              <w:jc w:val="both"/>
              <w:rPr>
                <w:rStyle w:val="anegp0gi0b9av8jahpyh"/>
                <w:sz w:val="26"/>
                <w:szCs w:val="26"/>
                <w:lang w:val="en-US"/>
              </w:rPr>
            </w:pPr>
            <w:r w:rsidRPr="00DD6BD9">
              <w:rPr>
                <w:rStyle w:val="anegp0gi0b9av8jahpyh"/>
                <w:sz w:val="26"/>
                <w:szCs w:val="26"/>
                <w:lang w:val="en-US"/>
              </w:rPr>
              <w:t>Certificate</w:t>
            </w:r>
            <w:r w:rsidRPr="00DD6BD9">
              <w:rPr>
                <w:sz w:val="26"/>
                <w:szCs w:val="26"/>
                <w:lang w:val="en-US"/>
              </w:rPr>
              <w:t xml:space="preserve"> </w:t>
            </w:r>
            <w:r w:rsidRPr="00DD6BD9">
              <w:rPr>
                <w:rStyle w:val="anegp0gi0b9av8jahpyh"/>
                <w:sz w:val="26"/>
                <w:szCs w:val="26"/>
                <w:lang w:val="en-US"/>
              </w:rPr>
              <w:t>No.</w:t>
            </w:r>
            <w:r w:rsidRPr="00DD6BD9">
              <w:rPr>
                <w:sz w:val="26"/>
                <w:szCs w:val="26"/>
                <w:lang w:val="en-US"/>
              </w:rPr>
              <w:t xml:space="preserve"> </w:t>
            </w:r>
            <w:r w:rsidRPr="00DD6BD9">
              <w:rPr>
                <w:rStyle w:val="anegp0gi0b9av8jahpyh"/>
                <w:sz w:val="26"/>
                <w:szCs w:val="26"/>
                <w:lang w:val="en-US"/>
              </w:rPr>
              <w:t>0013219</w:t>
            </w:r>
            <w:r w:rsidRPr="00DD6BD9">
              <w:rPr>
                <w:sz w:val="26"/>
                <w:szCs w:val="26"/>
                <w:lang w:val="en-US"/>
              </w:rPr>
              <w:t xml:space="preserve"> is </w:t>
            </w:r>
            <w:r w:rsidRPr="00DD6BD9">
              <w:rPr>
                <w:rStyle w:val="anegp0gi0b9av8jahpyh"/>
                <w:sz w:val="26"/>
                <w:szCs w:val="26"/>
                <w:lang w:val="en-US"/>
              </w:rPr>
              <w:t>valid</w:t>
            </w:r>
            <w:r w:rsidRPr="00DD6BD9">
              <w:rPr>
                <w:sz w:val="26"/>
                <w:szCs w:val="26"/>
                <w:lang w:val="en-US"/>
              </w:rPr>
              <w:t xml:space="preserve"> </w:t>
            </w:r>
            <w:r w:rsidRPr="00DD6BD9">
              <w:rPr>
                <w:rStyle w:val="anegp0gi0b9av8jahpyh"/>
                <w:sz w:val="26"/>
                <w:szCs w:val="26"/>
                <w:lang w:val="en-US"/>
              </w:rPr>
              <w:t>from</w:t>
            </w:r>
            <w:r w:rsidRPr="00DD6BD9">
              <w:rPr>
                <w:sz w:val="26"/>
                <w:szCs w:val="26"/>
                <w:lang w:val="en-US"/>
              </w:rPr>
              <w:t xml:space="preserve"> March </w:t>
            </w:r>
            <w:r w:rsidRPr="00DD6BD9">
              <w:rPr>
                <w:rStyle w:val="anegp0gi0b9av8jahpyh"/>
                <w:sz w:val="26"/>
                <w:szCs w:val="26"/>
                <w:lang w:val="en-US"/>
              </w:rPr>
              <w:t>10</w:t>
            </w:r>
            <w:r w:rsidRPr="00DD6BD9">
              <w:rPr>
                <w:sz w:val="26"/>
                <w:szCs w:val="26"/>
                <w:lang w:val="en-US"/>
              </w:rPr>
              <w:t xml:space="preserve">, 2023 </w:t>
            </w:r>
            <w:r w:rsidRPr="00DD6BD9">
              <w:rPr>
                <w:rStyle w:val="anegp0gi0b9av8jahpyh"/>
                <w:sz w:val="26"/>
                <w:szCs w:val="26"/>
                <w:lang w:val="en-US"/>
              </w:rPr>
              <w:t>to</w:t>
            </w:r>
            <w:r w:rsidRPr="00DD6BD9">
              <w:rPr>
                <w:sz w:val="26"/>
                <w:szCs w:val="26"/>
                <w:lang w:val="en-US"/>
              </w:rPr>
              <w:t xml:space="preserve"> </w:t>
            </w:r>
            <w:r w:rsidRPr="00DD6BD9">
              <w:rPr>
                <w:rStyle w:val="anegp0gi0b9av8jahpyh"/>
                <w:sz w:val="26"/>
                <w:szCs w:val="26"/>
                <w:lang w:val="en-US"/>
              </w:rPr>
              <w:t>March</w:t>
            </w:r>
            <w:r w:rsidRPr="00DD6BD9">
              <w:rPr>
                <w:sz w:val="26"/>
                <w:szCs w:val="26"/>
                <w:lang w:val="en-US"/>
              </w:rPr>
              <w:t xml:space="preserve"> </w:t>
            </w:r>
            <w:r w:rsidRPr="00DD6BD9">
              <w:rPr>
                <w:rStyle w:val="anegp0gi0b9av8jahpyh"/>
                <w:sz w:val="26"/>
                <w:szCs w:val="26"/>
                <w:lang w:val="en-US"/>
              </w:rPr>
              <w:t>10</w:t>
            </w:r>
            <w:r w:rsidRPr="00DD6BD9">
              <w:rPr>
                <w:sz w:val="26"/>
                <w:szCs w:val="26"/>
                <w:lang w:val="en-US"/>
              </w:rPr>
              <w:t xml:space="preserve">, </w:t>
            </w:r>
            <w:r w:rsidRPr="00DD6BD9">
              <w:rPr>
                <w:rStyle w:val="anegp0gi0b9av8jahpyh"/>
                <w:sz w:val="26"/>
                <w:szCs w:val="26"/>
                <w:lang w:val="en-US"/>
              </w:rPr>
              <w:t>2028.</w:t>
            </w:r>
          </w:p>
          <w:p w:rsidR="0031021F" w:rsidRPr="00DD6BD9" w:rsidRDefault="0031021F" w:rsidP="00017279">
            <w:pPr>
              <w:pStyle w:val="a3"/>
              <w:spacing w:before="0" w:beforeAutospacing="0" w:after="0" w:afterAutospacing="0"/>
              <w:jc w:val="both"/>
              <w:rPr>
                <w:rStyle w:val="anegp0gi0b9av8jahpyh"/>
                <w:sz w:val="26"/>
                <w:szCs w:val="26"/>
                <w:lang w:val="en-US"/>
              </w:rPr>
            </w:pPr>
            <w:r w:rsidRPr="00DD6BD9">
              <w:rPr>
                <w:rStyle w:val="anegp0gi0b9av8jahpyh"/>
                <w:sz w:val="26"/>
                <w:szCs w:val="26"/>
                <w:lang w:val="en-US"/>
              </w:rPr>
              <w:t>The school  was built in 1983. In the 2024/2025 academic year, 880 students study at the educational institution.</w:t>
            </w:r>
          </w:p>
          <w:p w:rsidR="002F668D" w:rsidRPr="00DD6BD9" w:rsidRDefault="002F668D" w:rsidP="00017279">
            <w:pPr>
              <w:pStyle w:val="a3"/>
              <w:spacing w:before="0" w:beforeAutospacing="0" w:after="0" w:afterAutospacing="0"/>
              <w:jc w:val="both"/>
              <w:rPr>
                <w:rStyle w:val="anegp0gi0b9av8jahpyh"/>
                <w:sz w:val="26"/>
                <w:szCs w:val="26"/>
                <w:lang w:val="en-US"/>
              </w:rPr>
            </w:pPr>
            <w:r w:rsidRPr="00DD6BD9">
              <w:rPr>
                <w:rStyle w:val="anegp0gi0b9av8jahpyh"/>
                <w:sz w:val="26"/>
                <w:szCs w:val="26"/>
                <w:lang w:val="en-US"/>
              </w:rPr>
              <w:t>At</w:t>
            </w:r>
            <w:r w:rsidRPr="00DD6BD9">
              <w:rPr>
                <w:sz w:val="26"/>
                <w:szCs w:val="26"/>
                <w:lang w:val="en-US"/>
              </w:rPr>
              <w:t xml:space="preserve"> the </w:t>
            </w:r>
            <w:r w:rsidRPr="00DD6BD9">
              <w:rPr>
                <w:rStyle w:val="anegp0gi0b9av8jahpyh"/>
                <w:sz w:val="26"/>
                <w:szCs w:val="26"/>
                <w:lang w:val="en-US"/>
              </w:rPr>
              <w:t>third</w:t>
            </w:r>
            <w:r w:rsidRPr="00DD6BD9">
              <w:rPr>
                <w:sz w:val="26"/>
                <w:szCs w:val="26"/>
                <w:lang w:val="en-US"/>
              </w:rPr>
              <w:t xml:space="preserve"> </w:t>
            </w:r>
            <w:r w:rsidRPr="00DD6BD9">
              <w:rPr>
                <w:rStyle w:val="anegp0gi0b9av8jahpyh"/>
                <w:sz w:val="26"/>
                <w:szCs w:val="26"/>
                <w:lang w:val="en-US"/>
              </w:rPr>
              <w:t>stage</w:t>
            </w:r>
            <w:r w:rsidRPr="00DD6BD9">
              <w:rPr>
                <w:sz w:val="26"/>
                <w:szCs w:val="26"/>
                <w:lang w:val="en-US"/>
              </w:rPr>
              <w:t xml:space="preserve"> of education, </w:t>
            </w:r>
            <w:r w:rsidRPr="00DD6BD9">
              <w:rPr>
                <w:rStyle w:val="anegp0gi0b9av8jahpyh"/>
                <w:sz w:val="26"/>
                <w:szCs w:val="26"/>
                <w:lang w:val="en-US"/>
              </w:rPr>
              <w:t>the profile education</w:t>
            </w:r>
            <w:r w:rsidRPr="00DD6BD9">
              <w:rPr>
                <w:sz w:val="26"/>
                <w:szCs w:val="26"/>
                <w:lang w:val="en-US"/>
              </w:rPr>
              <w:t xml:space="preserve"> is </w:t>
            </w:r>
            <w:r w:rsidRPr="00DD6BD9">
              <w:rPr>
                <w:rStyle w:val="anegp0gi0b9av8jahpyh"/>
                <w:sz w:val="26"/>
                <w:szCs w:val="26"/>
                <w:lang w:val="en-US"/>
              </w:rPr>
              <w:t>organized, here students</w:t>
            </w:r>
            <w:r w:rsidRPr="00DD6BD9">
              <w:rPr>
                <w:sz w:val="26"/>
                <w:szCs w:val="26"/>
                <w:lang w:val="en-US"/>
              </w:rPr>
              <w:t xml:space="preserve"> </w:t>
            </w:r>
            <w:r w:rsidRPr="00DD6BD9">
              <w:rPr>
                <w:rStyle w:val="anegp0gi0b9av8jahpyh"/>
                <w:sz w:val="26"/>
                <w:szCs w:val="26"/>
                <w:lang w:val="en-US"/>
              </w:rPr>
              <w:t>study</w:t>
            </w:r>
            <w:r w:rsidRPr="00DD6BD9">
              <w:rPr>
                <w:sz w:val="26"/>
                <w:szCs w:val="26"/>
                <w:lang w:val="en-US"/>
              </w:rPr>
              <w:t xml:space="preserve"> </w:t>
            </w:r>
            <w:r w:rsidRPr="00DD6BD9">
              <w:rPr>
                <w:rStyle w:val="anegp0gi0b9av8jahpyh"/>
                <w:sz w:val="26"/>
                <w:szCs w:val="26"/>
                <w:lang w:val="en-US"/>
              </w:rPr>
              <w:t>seven</w:t>
            </w:r>
            <w:r w:rsidRPr="00DD6BD9">
              <w:rPr>
                <w:sz w:val="26"/>
                <w:szCs w:val="26"/>
                <w:lang w:val="en-US"/>
              </w:rPr>
              <w:t xml:space="preserve"> </w:t>
            </w:r>
            <w:r w:rsidRPr="00DD6BD9">
              <w:rPr>
                <w:rStyle w:val="anegp0gi0b9av8jahpyh"/>
                <w:sz w:val="26"/>
                <w:szCs w:val="26"/>
                <w:lang w:val="en-US"/>
              </w:rPr>
              <w:t>academic</w:t>
            </w:r>
            <w:r w:rsidRPr="00DD6BD9">
              <w:rPr>
                <w:sz w:val="26"/>
                <w:szCs w:val="26"/>
                <w:lang w:val="en-US"/>
              </w:rPr>
              <w:t xml:space="preserve"> </w:t>
            </w:r>
            <w:r w:rsidRPr="00DD6BD9">
              <w:rPr>
                <w:rStyle w:val="anegp0gi0b9av8jahpyh"/>
                <w:sz w:val="26"/>
                <w:szCs w:val="26"/>
                <w:lang w:val="en-US"/>
              </w:rPr>
              <w:t>subjects</w:t>
            </w:r>
            <w:r w:rsidRPr="00DD6BD9">
              <w:rPr>
                <w:sz w:val="26"/>
                <w:szCs w:val="26"/>
                <w:lang w:val="en-US"/>
              </w:rPr>
              <w:t xml:space="preserve"> </w:t>
            </w:r>
            <w:r w:rsidRPr="00DD6BD9">
              <w:rPr>
                <w:rStyle w:val="anegp0gi0b9av8jahpyh"/>
                <w:sz w:val="26"/>
                <w:szCs w:val="26"/>
                <w:lang w:val="en-US"/>
              </w:rPr>
              <w:t>at</w:t>
            </w:r>
            <w:r w:rsidRPr="00DD6BD9">
              <w:rPr>
                <w:sz w:val="26"/>
                <w:szCs w:val="26"/>
                <w:lang w:val="en-US"/>
              </w:rPr>
              <w:t xml:space="preserve"> an </w:t>
            </w:r>
            <w:r w:rsidRPr="00DD6BD9">
              <w:rPr>
                <w:rStyle w:val="anegp0gi0b9av8jahpyh"/>
                <w:sz w:val="26"/>
                <w:szCs w:val="26"/>
                <w:lang w:val="en-US"/>
              </w:rPr>
              <w:t>advanced</w:t>
            </w:r>
            <w:r w:rsidRPr="00DD6BD9">
              <w:rPr>
                <w:sz w:val="26"/>
                <w:szCs w:val="26"/>
                <w:lang w:val="en-US"/>
              </w:rPr>
              <w:t xml:space="preserve"> </w:t>
            </w:r>
            <w:r w:rsidRPr="00DD6BD9">
              <w:rPr>
                <w:rStyle w:val="anegp0gi0b9av8jahpyh"/>
                <w:sz w:val="26"/>
                <w:szCs w:val="26"/>
                <w:lang w:val="en-US"/>
              </w:rPr>
              <w:t>level.</w:t>
            </w:r>
            <w:r w:rsidRPr="00DD6BD9">
              <w:rPr>
                <w:sz w:val="26"/>
                <w:szCs w:val="26"/>
                <w:lang w:val="en-US"/>
              </w:rPr>
              <w:t xml:space="preserve"> </w:t>
            </w:r>
            <w:r w:rsidR="00F24D21" w:rsidRPr="00F24D21">
              <w:rPr>
                <w:rStyle w:val="anegp0gi0b9av8jahpyh"/>
                <w:sz w:val="26"/>
                <w:szCs w:val="26"/>
                <w:lang w:val="en-US"/>
              </w:rPr>
              <w:t>Pedagogical orientation classes, sports orientation classes, military-patriotic orientation classes, medical orientation classes are organized.</w:t>
            </w:r>
          </w:p>
          <w:p w:rsidR="00017279" w:rsidRPr="00DD6BD9" w:rsidRDefault="00B31210" w:rsidP="00017279">
            <w:pPr>
              <w:pStyle w:val="a3"/>
              <w:spacing w:before="0" w:beforeAutospacing="0" w:after="0" w:afterAutospacing="0"/>
              <w:jc w:val="both"/>
              <w:rPr>
                <w:sz w:val="26"/>
                <w:szCs w:val="26"/>
                <w:lang w:val="en-US"/>
              </w:rPr>
            </w:pPr>
            <w:r w:rsidRPr="00DD6BD9">
              <w:rPr>
                <w:sz w:val="26"/>
                <w:szCs w:val="26"/>
                <w:lang w:val="en-US"/>
              </w:rPr>
              <w:t xml:space="preserve">In the 2024/2025 academic year, school students became winners in 124 intellectual and creative </w:t>
            </w:r>
            <w:r w:rsidR="00BA2128">
              <w:rPr>
                <w:sz w:val="26"/>
                <w:szCs w:val="26"/>
                <w:lang w:val="en-US"/>
              </w:rPr>
              <w:t xml:space="preserve">district level </w:t>
            </w:r>
            <w:r w:rsidRPr="00DD6BD9">
              <w:rPr>
                <w:sz w:val="26"/>
                <w:szCs w:val="26"/>
                <w:lang w:val="en-US"/>
              </w:rPr>
              <w:t>competition</w:t>
            </w:r>
            <w:r w:rsidR="00BA2128">
              <w:rPr>
                <w:sz w:val="26"/>
                <w:szCs w:val="26"/>
                <w:lang w:val="en-US"/>
              </w:rPr>
              <w:t>s</w:t>
            </w:r>
            <w:r w:rsidRPr="00DD6BD9">
              <w:rPr>
                <w:sz w:val="26"/>
                <w:szCs w:val="26"/>
                <w:lang w:val="en-US"/>
              </w:rPr>
              <w:t xml:space="preserve">, </w:t>
            </w:r>
            <w:r w:rsidR="00BA2128">
              <w:rPr>
                <w:sz w:val="26"/>
                <w:szCs w:val="26"/>
                <w:lang w:val="en-US"/>
              </w:rPr>
              <w:t xml:space="preserve">in </w:t>
            </w:r>
            <w:r w:rsidRPr="00DD6BD9">
              <w:rPr>
                <w:sz w:val="26"/>
                <w:szCs w:val="26"/>
                <w:lang w:val="en-US"/>
              </w:rPr>
              <w:t>24 regional</w:t>
            </w:r>
            <w:r w:rsidR="00BA2128">
              <w:rPr>
                <w:sz w:val="26"/>
                <w:szCs w:val="26"/>
                <w:lang w:val="en-US"/>
              </w:rPr>
              <w:t xml:space="preserve"> level competitions</w:t>
            </w:r>
            <w:r w:rsidRPr="00DD6BD9">
              <w:rPr>
                <w:sz w:val="26"/>
                <w:szCs w:val="26"/>
                <w:lang w:val="en-US"/>
              </w:rPr>
              <w:t xml:space="preserve">, </w:t>
            </w:r>
            <w:r w:rsidR="00BA2128">
              <w:rPr>
                <w:sz w:val="26"/>
                <w:szCs w:val="26"/>
                <w:lang w:val="en-US"/>
              </w:rPr>
              <w:t xml:space="preserve">in </w:t>
            </w:r>
            <w:r w:rsidR="00EC3965" w:rsidRPr="00DD6BD9">
              <w:rPr>
                <w:sz w:val="26"/>
                <w:szCs w:val="26"/>
                <w:lang w:val="en-US"/>
              </w:rPr>
              <w:t>10 republican</w:t>
            </w:r>
            <w:r w:rsidR="00BA2128">
              <w:rPr>
                <w:sz w:val="26"/>
                <w:szCs w:val="26"/>
                <w:lang w:val="en-US"/>
              </w:rPr>
              <w:t xml:space="preserve"> level competitions.</w:t>
            </w:r>
          </w:p>
        </w:tc>
      </w:tr>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5</w:t>
            </w:r>
          </w:p>
        </w:tc>
        <w:tc>
          <w:tcPr>
            <w:tcW w:w="3034" w:type="dxa"/>
          </w:tcPr>
          <w:p w:rsidR="00017279" w:rsidRPr="00925B4F" w:rsidRDefault="00017279" w:rsidP="00017279">
            <w:pPr>
              <w:jc w:val="both"/>
              <w:rPr>
                <w:rFonts w:cs="Times New Roman"/>
                <w:sz w:val="26"/>
                <w:szCs w:val="26"/>
              </w:rPr>
            </w:pPr>
            <w:r>
              <w:rPr>
                <w:rFonts w:cs="Times New Roman"/>
                <w:sz w:val="26"/>
                <w:szCs w:val="26"/>
              </w:rPr>
              <w:t>H</w:t>
            </w:r>
            <w:r w:rsidRPr="00F64A15">
              <w:rPr>
                <w:rFonts w:cs="Times New Roman"/>
                <w:sz w:val="26"/>
                <w:szCs w:val="26"/>
              </w:rPr>
              <w:t>ead of the organization</w:t>
            </w:r>
          </w:p>
        </w:tc>
        <w:tc>
          <w:tcPr>
            <w:tcW w:w="6237" w:type="dxa"/>
          </w:tcPr>
          <w:p w:rsidR="00017279" w:rsidRPr="00DD6BD9" w:rsidRDefault="0031021F" w:rsidP="00017279">
            <w:pPr>
              <w:jc w:val="left"/>
              <w:rPr>
                <w:rFonts w:eastAsia="Times New Roman" w:cs="Times New Roman"/>
                <w:sz w:val="26"/>
                <w:szCs w:val="26"/>
                <w:lang w:val="en-US" w:eastAsia="ru-RU"/>
              </w:rPr>
            </w:pPr>
            <w:r w:rsidRPr="00DD6BD9">
              <w:rPr>
                <w:rFonts w:cs="Times New Roman"/>
                <w:sz w:val="26"/>
                <w:szCs w:val="26"/>
                <w:lang w:val="en-US"/>
              </w:rPr>
              <w:t xml:space="preserve">Boldyshevskaya Tatsiana </w:t>
            </w:r>
            <w:r>
              <w:rPr>
                <w:rFonts w:cs="Times New Roman"/>
                <w:sz w:val="26"/>
                <w:szCs w:val="26"/>
                <w:lang w:val="en-US"/>
              </w:rPr>
              <w:t>Ivanovna</w:t>
            </w:r>
          </w:p>
          <w:p w:rsidR="0031021F" w:rsidRDefault="0031021F" w:rsidP="00017279">
            <w:pPr>
              <w:jc w:val="left"/>
              <w:rPr>
                <w:rFonts w:eastAsia="Times New Roman" w:cs="Times New Roman"/>
                <w:sz w:val="26"/>
                <w:szCs w:val="26"/>
                <w:lang w:val="en-US" w:eastAsia="ru-RU"/>
              </w:rPr>
            </w:pPr>
            <w:r>
              <w:rPr>
                <w:rFonts w:eastAsia="Times New Roman" w:cs="Times New Roman"/>
                <w:sz w:val="26"/>
                <w:szCs w:val="26"/>
                <w:lang w:val="en-US" w:eastAsia="ru-RU"/>
              </w:rPr>
              <w:t>t</w:t>
            </w:r>
            <w:r w:rsidRPr="0031021F">
              <w:rPr>
                <w:rFonts w:eastAsia="Times New Roman" w:cs="Times New Roman"/>
                <w:sz w:val="26"/>
                <w:szCs w:val="26"/>
                <w:lang w:val="en-US" w:eastAsia="ru-RU"/>
              </w:rPr>
              <w:t>e</w:t>
            </w:r>
            <w:r>
              <w:rPr>
                <w:rFonts w:eastAsia="Times New Roman" w:cs="Times New Roman"/>
                <w:sz w:val="26"/>
                <w:szCs w:val="26"/>
                <w:lang w:val="en-US" w:eastAsia="ru-RU"/>
              </w:rPr>
              <w:t xml:space="preserve">l. </w:t>
            </w:r>
            <w:r w:rsidR="00017279" w:rsidRPr="0031021F">
              <w:rPr>
                <w:rFonts w:eastAsia="Times New Roman" w:cs="Times New Roman"/>
                <w:sz w:val="26"/>
                <w:szCs w:val="26"/>
                <w:lang w:val="en-US" w:eastAsia="ru-RU"/>
              </w:rPr>
              <w:t xml:space="preserve">+375297010063 </w:t>
            </w:r>
          </w:p>
          <w:p w:rsidR="00017279" w:rsidRPr="0031021F" w:rsidRDefault="0031021F" w:rsidP="00017279">
            <w:pPr>
              <w:jc w:val="left"/>
              <w:rPr>
                <w:rFonts w:eastAsia="Times New Roman" w:cs="Times New Roman"/>
                <w:sz w:val="26"/>
                <w:szCs w:val="26"/>
                <w:lang w:val="en-US" w:eastAsia="ru-RU"/>
              </w:rPr>
            </w:pPr>
            <w:r w:rsidRPr="00C37366">
              <w:rPr>
                <w:sz w:val="26"/>
                <w:szCs w:val="26"/>
                <w:lang w:val="en-US"/>
              </w:rPr>
              <w:t xml:space="preserve">E-mail: </w:t>
            </w:r>
            <w:hyperlink r:id="rId6" w:history="1">
              <w:r w:rsidRPr="00C37366">
                <w:rPr>
                  <w:rStyle w:val="a5"/>
                  <w:rFonts w:cs="Times New Roman"/>
                  <w:sz w:val="26"/>
                  <w:szCs w:val="26"/>
                  <w:lang w:val="en-US"/>
                </w:rPr>
                <w:t>sch1@belynichi.edu.by</w:t>
              </w:r>
            </w:hyperlink>
          </w:p>
        </w:tc>
      </w:tr>
      <w:tr w:rsidR="00017279" w:rsidRPr="0074504C"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6</w:t>
            </w:r>
          </w:p>
        </w:tc>
        <w:tc>
          <w:tcPr>
            <w:tcW w:w="3034" w:type="dxa"/>
          </w:tcPr>
          <w:p w:rsidR="00017279" w:rsidRPr="00F64A15" w:rsidRDefault="00017279" w:rsidP="00017279">
            <w:pPr>
              <w:jc w:val="both"/>
              <w:rPr>
                <w:rFonts w:cs="Times New Roman"/>
                <w:sz w:val="26"/>
                <w:szCs w:val="26"/>
                <w:lang w:val="en-US"/>
              </w:rPr>
            </w:pPr>
            <w:r>
              <w:rPr>
                <w:rFonts w:cs="Times New Roman"/>
                <w:sz w:val="26"/>
                <w:szCs w:val="26"/>
                <w:lang w:val="en-US"/>
              </w:rPr>
              <w:t>Project manager</w:t>
            </w:r>
          </w:p>
        </w:tc>
        <w:tc>
          <w:tcPr>
            <w:tcW w:w="6237" w:type="dxa"/>
          </w:tcPr>
          <w:p w:rsidR="0031021F" w:rsidRDefault="0031021F" w:rsidP="00017279">
            <w:pPr>
              <w:jc w:val="left"/>
              <w:rPr>
                <w:rFonts w:eastAsia="Times New Roman" w:cs="Times New Roman"/>
                <w:sz w:val="26"/>
                <w:szCs w:val="26"/>
                <w:lang w:val="en-US" w:eastAsia="ru-RU"/>
              </w:rPr>
            </w:pPr>
            <w:r>
              <w:rPr>
                <w:rFonts w:eastAsia="Times New Roman" w:cs="Times New Roman"/>
                <w:sz w:val="26"/>
                <w:szCs w:val="26"/>
                <w:lang w:val="en-US" w:eastAsia="ru-RU"/>
              </w:rPr>
              <w:t>Mandrikova Tatsiana Vasilevna</w:t>
            </w:r>
          </w:p>
          <w:p w:rsidR="0031021F" w:rsidRPr="00DD6BD9" w:rsidRDefault="00017279" w:rsidP="00017279">
            <w:pPr>
              <w:jc w:val="left"/>
              <w:rPr>
                <w:rFonts w:eastAsia="Times New Roman" w:cs="Times New Roman"/>
                <w:sz w:val="26"/>
                <w:szCs w:val="26"/>
                <w:lang w:val="en-US" w:eastAsia="ru-RU"/>
              </w:rPr>
            </w:pPr>
            <w:r w:rsidRPr="00DD6BD9">
              <w:rPr>
                <w:rFonts w:eastAsia="Times New Roman" w:cs="Times New Roman"/>
                <w:sz w:val="26"/>
                <w:szCs w:val="26"/>
                <w:lang w:val="en-US" w:eastAsia="ru-RU"/>
              </w:rPr>
              <w:t xml:space="preserve">+375296810029 </w:t>
            </w:r>
          </w:p>
          <w:p w:rsidR="00017279" w:rsidRPr="0031021F" w:rsidRDefault="0031021F" w:rsidP="00017279">
            <w:pPr>
              <w:jc w:val="left"/>
              <w:rPr>
                <w:rFonts w:eastAsia="Times New Roman" w:cs="Times New Roman"/>
                <w:sz w:val="26"/>
                <w:szCs w:val="26"/>
                <w:lang w:val="en-US" w:eastAsia="ru-RU"/>
              </w:rPr>
            </w:pPr>
            <w:r w:rsidRPr="00C37366">
              <w:rPr>
                <w:sz w:val="26"/>
                <w:szCs w:val="26"/>
                <w:lang w:val="en-US"/>
              </w:rPr>
              <w:t>E</w:t>
            </w:r>
            <w:r w:rsidRPr="0031021F">
              <w:rPr>
                <w:sz w:val="26"/>
                <w:szCs w:val="26"/>
                <w:lang w:val="en-US"/>
              </w:rPr>
              <w:t>-</w:t>
            </w:r>
            <w:r w:rsidRPr="00C37366">
              <w:rPr>
                <w:sz w:val="26"/>
                <w:szCs w:val="26"/>
                <w:lang w:val="en-US"/>
              </w:rPr>
              <w:t>mail</w:t>
            </w:r>
            <w:r w:rsidRPr="0031021F">
              <w:rPr>
                <w:sz w:val="26"/>
                <w:szCs w:val="26"/>
                <w:lang w:val="en-US"/>
              </w:rPr>
              <w:t xml:space="preserve">: </w:t>
            </w:r>
            <w:hyperlink r:id="rId7" w:history="1">
              <w:r w:rsidRPr="00C37366">
                <w:rPr>
                  <w:rStyle w:val="a5"/>
                  <w:rFonts w:cs="Times New Roman"/>
                  <w:sz w:val="26"/>
                  <w:szCs w:val="26"/>
                  <w:lang w:val="en-US"/>
                </w:rPr>
                <w:t>sch</w:t>
              </w:r>
              <w:r w:rsidRPr="0031021F">
                <w:rPr>
                  <w:rStyle w:val="a5"/>
                  <w:rFonts w:cs="Times New Roman"/>
                  <w:sz w:val="26"/>
                  <w:szCs w:val="26"/>
                  <w:lang w:val="en-US"/>
                </w:rPr>
                <w:t>1@</w:t>
              </w:r>
              <w:r w:rsidRPr="00C37366">
                <w:rPr>
                  <w:rStyle w:val="a5"/>
                  <w:rFonts w:cs="Times New Roman"/>
                  <w:sz w:val="26"/>
                  <w:szCs w:val="26"/>
                  <w:lang w:val="en-US"/>
                </w:rPr>
                <w:t>belynichi</w:t>
              </w:r>
              <w:r w:rsidRPr="0031021F">
                <w:rPr>
                  <w:rStyle w:val="a5"/>
                  <w:rFonts w:cs="Times New Roman"/>
                  <w:sz w:val="26"/>
                  <w:szCs w:val="26"/>
                  <w:lang w:val="en-US"/>
                </w:rPr>
                <w:t>.</w:t>
              </w:r>
              <w:r w:rsidRPr="00C37366">
                <w:rPr>
                  <w:rStyle w:val="a5"/>
                  <w:rFonts w:cs="Times New Roman"/>
                  <w:sz w:val="26"/>
                  <w:szCs w:val="26"/>
                  <w:lang w:val="en-US"/>
                </w:rPr>
                <w:t>edu</w:t>
              </w:r>
              <w:r w:rsidRPr="0031021F">
                <w:rPr>
                  <w:rStyle w:val="a5"/>
                  <w:rFonts w:cs="Times New Roman"/>
                  <w:sz w:val="26"/>
                  <w:szCs w:val="26"/>
                  <w:lang w:val="en-US"/>
                </w:rPr>
                <w:t>.</w:t>
              </w:r>
              <w:r w:rsidRPr="00C37366">
                <w:rPr>
                  <w:rStyle w:val="a5"/>
                  <w:rFonts w:cs="Times New Roman"/>
                  <w:sz w:val="26"/>
                  <w:szCs w:val="26"/>
                  <w:lang w:val="en-US"/>
                </w:rPr>
                <w:t>by</w:t>
              </w:r>
            </w:hyperlink>
          </w:p>
        </w:tc>
      </w:tr>
      <w:tr w:rsidR="00017279" w:rsidRPr="00925B4F"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7</w:t>
            </w:r>
          </w:p>
        </w:tc>
        <w:tc>
          <w:tcPr>
            <w:tcW w:w="3034" w:type="dxa"/>
          </w:tcPr>
          <w:p w:rsidR="00017279" w:rsidRPr="00121847" w:rsidRDefault="00017279" w:rsidP="00017279">
            <w:pPr>
              <w:jc w:val="both"/>
              <w:rPr>
                <w:rFonts w:cs="Times New Roman"/>
                <w:sz w:val="26"/>
                <w:szCs w:val="26"/>
                <w:lang w:val="en-US"/>
              </w:rPr>
            </w:pPr>
            <w:r w:rsidRPr="00121847">
              <w:rPr>
                <w:rFonts w:cs="Times New Roman"/>
                <w:sz w:val="26"/>
                <w:szCs w:val="26"/>
                <w:lang w:val="en-US"/>
              </w:rPr>
              <w:t>Previous assistance received from other foreign sources</w:t>
            </w:r>
          </w:p>
        </w:tc>
        <w:tc>
          <w:tcPr>
            <w:tcW w:w="6237" w:type="dxa"/>
          </w:tcPr>
          <w:p w:rsidR="00017279" w:rsidRPr="006F43E7" w:rsidRDefault="00017279" w:rsidP="00017279">
            <w:pPr>
              <w:jc w:val="left"/>
              <w:rPr>
                <w:rFonts w:eastAsia="Times New Roman" w:cs="Times New Roman"/>
                <w:sz w:val="26"/>
                <w:szCs w:val="26"/>
                <w:lang w:eastAsia="ru-RU"/>
              </w:rPr>
            </w:pPr>
            <w:r w:rsidRPr="005A6468">
              <w:rPr>
                <w:rFonts w:cs="Times New Roman"/>
                <w:sz w:val="26"/>
                <w:szCs w:val="26"/>
              </w:rPr>
              <w:t>Not provided</w:t>
            </w:r>
          </w:p>
        </w:tc>
      </w:tr>
      <w:tr w:rsidR="00017279" w:rsidRPr="007B51FB"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8</w:t>
            </w:r>
          </w:p>
        </w:tc>
        <w:tc>
          <w:tcPr>
            <w:tcW w:w="3034" w:type="dxa"/>
          </w:tcPr>
          <w:p w:rsidR="00017279" w:rsidRPr="00925B4F" w:rsidRDefault="00017279" w:rsidP="00017279">
            <w:pPr>
              <w:jc w:val="both"/>
              <w:rPr>
                <w:rFonts w:cs="Times New Roman"/>
                <w:sz w:val="26"/>
                <w:szCs w:val="26"/>
              </w:rPr>
            </w:pPr>
            <w:r w:rsidRPr="00121847">
              <w:rPr>
                <w:rFonts w:cs="Times New Roman"/>
                <w:sz w:val="26"/>
                <w:szCs w:val="26"/>
              </w:rPr>
              <w:t>Required amount</w:t>
            </w:r>
          </w:p>
        </w:tc>
        <w:tc>
          <w:tcPr>
            <w:tcW w:w="6237" w:type="dxa"/>
          </w:tcPr>
          <w:p w:rsidR="00017279" w:rsidRPr="006F43E7" w:rsidRDefault="00017279" w:rsidP="00017279">
            <w:pPr>
              <w:jc w:val="left"/>
              <w:rPr>
                <w:rFonts w:eastAsia="Times New Roman" w:cs="Times New Roman"/>
                <w:sz w:val="26"/>
                <w:szCs w:val="26"/>
                <w:lang w:eastAsia="ru-RU"/>
              </w:rPr>
            </w:pPr>
            <w:r>
              <w:rPr>
                <w:rFonts w:cs="Times New Roman"/>
                <w:sz w:val="26"/>
                <w:szCs w:val="26"/>
                <w:lang w:val="en-US"/>
              </w:rPr>
              <w:t>7</w:t>
            </w:r>
            <w:r w:rsidRPr="002F4FA5">
              <w:rPr>
                <w:rFonts w:cs="Times New Roman"/>
                <w:sz w:val="26"/>
                <w:szCs w:val="26"/>
              </w:rPr>
              <w:t xml:space="preserve">000 </w:t>
            </w:r>
            <w:r>
              <w:rPr>
                <w:rFonts w:cs="Times New Roman"/>
                <w:sz w:val="26"/>
                <w:szCs w:val="26"/>
                <w:lang w:val="en-US"/>
              </w:rPr>
              <w:t>(</w:t>
            </w:r>
            <w:r w:rsidRPr="007B51FB">
              <w:rPr>
                <w:rFonts w:cs="Times New Roman"/>
                <w:sz w:val="26"/>
                <w:szCs w:val="26"/>
                <w:lang w:val="en-US"/>
              </w:rPr>
              <w:t>in US dollars)</w:t>
            </w:r>
          </w:p>
        </w:tc>
      </w:tr>
      <w:tr w:rsidR="00017279" w:rsidRPr="00925B4F"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9</w:t>
            </w:r>
          </w:p>
        </w:tc>
        <w:tc>
          <w:tcPr>
            <w:tcW w:w="3034" w:type="dxa"/>
          </w:tcPr>
          <w:p w:rsidR="00017279" w:rsidRPr="00925B4F" w:rsidRDefault="00017279" w:rsidP="00017279">
            <w:pPr>
              <w:jc w:val="both"/>
              <w:rPr>
                <w:rFonts w:cs="Times New Roman"/>
                <w:sz w:val="26"/>
                <w:szCs w:val="26"/>
              </w:rPr>
            </w:pPr>
            <w:r w:rsidRPr="002F4FA5">
              <w:rPr>
                <w:rFonts w:cs="Times New Roman"/>
                <w:sz w:val="26"/>
                <w:szCs w:val="26"/>
              </w:rPr>
              <w:t>Co-financing</w:t>
            </w:r>
          </w:p>
        </w:tc>
        <w:tc>
          <w:tcPr>
            <w:tcW w:w="6237" w:type="dxa"/>
          </w:tcPr>
          <w:p w:rsidR="00017279" w:rsidRPr="006F43E7" w:rsidRDefault="00EC3965" w:rsidP="00017279">
            <w:pPr>
              <w:jc w:val="left"/>
              <w:rPr>
                <w:rFonts w:eastAsia="Times New Roman" w:cs="Times New Roman"/>
                <w:sz w:val="26"/>
                <w:szCs w:val="26"/>
                <w:lang w:eastAsia="ru-RU"/>
              </w:rPr>
            </w:pPr>
            <w:r>
              <w:rPr>
                <w:rFonts w:eastAsia="Times New Roman" w:cs="Times New Roman"/>
                <w:sz w:val="26"/>
                <w:szCs w:val="26"/>
                <w:lang w:eastAsia="ru-RU"/>
              </w:rPr>
              <w:t xml:space="preserve">500 </w:t>
            </w:r>
            <w:r w:rsidRPr="002F4FA5">
              <w:rPr>
                <w:rFonts w:cs="Times New Roman"/>
                <w:sz w:val="26"/>
                <w:szCs w:val="26"/>
              </w:rPr>
              <w:t>(</w:t>
            </w:r>
            <w:r w:rsidR="00017279" w:rsidRPr="007B51FB">
              <w:rPr>
                <w:rFonts w:cs="Times New Roman"/>
                <w:sz w:val="26"/>
                <w:szCs w:val="26"/>
                <w:lang w:val="en-US"/>
              </w:rPr>
              <w:t>in US dollars)</w:t>
            </w:r>
          </w:p>
        </w:tc>
      </w:tr>
      <w:tr w:rsidR="00017279" w:rsidRPr="005A6468" w:rsidTr="00EC3965">
        <w:tc>
          <w:tcPr>
            <w:tcW w:w="476" w:type="dxa"/>
          </w:tcPr>
          <w:p w:rsidR="00017279" w:rsidRPr="00925B4F" w:rsidRDefault="00017279" w:rsidP="00017279">
            <w:pPr>
              <w:jc w:val="both"/>
              <w:rPr>
                <w:rFonts w:cs="Times New Roman"/>
                <w:sz w:val="26"/>
                <w:szCs w:val="26"/>
              </w:rPr>
            </w:pPr>
            <w:r w:rsidRPr="00925B4F">
              <w:rPr>
                <w:rFonts w:cs="Times New Roman"/>
                <w:sz w:val="26"/>
                <w:szCs w:val="26"/>
              </w:rPr>
              <w:t>10</w:t>
            </w:r>
          </w:p>
        </w:tc>
        <w:tc>
          <w:tcPr>
            <w:tcW w:w="3034" w:type="dxa"/>
          </w:tcPr>
          <w:p w:rsidR="00017279" w:rsidRPr="00121847" w:rsidRDefault="00017279" w:rsidP="00017279">
            <w:pPr>
              <w:jc w:val="both"/>
              <w:rPr>
                <w:rFonts w:cs="Times New Roman"/>
                <w:sz w:val="26"/>
                <w:szCs w:val="26"/>
                <w:lang w:val="en-US"/>
              </w:rPr>
            </w:pPr>
            <w:r w:rsidRPr="00121847">
              <w:rPr>
                <w:rFonts w:cs="Times New Roman"/>
                <w:sz w:val="26"/>
                <w:szCs w:val="26"/>
                <w:lang w:val="en-US"/>
              </w:rPr>
              <w:t>The term of the project</w:t>
            </w:r>
          </w:p>
        </w:tc>
        <w:tc>
          <w:tcPr>
            <w:tcW w:w="6237" w:type="dxa"/>
          </w:tcPr>
          <w:p w:rsidR="00017279" w:rsidRPr="005A6468" w:rsidRDefault="0031021F" w:rsidP="00017279">
            <w:pPr>
              <w:pStyle w:val="a8"/>
              <w:rPr>
                <w:rFonts w:ascii="Times New Roman" w:hAnsi="Times New Roman" w:cs="Times New Roman"/>
                <w:sz w:val="26"/>
                <w:szCs w:val="26"/>
                <w:lang w:val="en-US"/>
              </w:rPr>
            </w:pPr>
            <w:r w:rsidRPr="0031021F">
              <w:rPr>
                <w:rFonts w:ascii="Times New Roman" w:hAnsi="Times New Roman" w:cs="Times New Roman"/>
                <w:sz w:val="26"/>
                <w:szCs w:val="26"/>
                <w:lang w:val="en-US"/>
              </w:rPr>
              <w:t>12 months</w:t>
            </w:r>
          </w:p>
        </w:tc>
      </w:tr>
      <w:tr w:rsidR="00017279" w:rsidRPr="0074504C" w:rsidTr="00EC3965">
        <w:tc>
          <w:tcPr>
            <w:tcW w:w="476" w:type="dxa"/>
          </w:tcPr>
          <w:p w:rsidR="00017279" w:rsidRPr="00F65476" w:rsidRDefault="00017279" w:rsidP="00017279">
            <w:pPr>
              <w:jc w:val="both"/>
              <w:rPr>
                <w:rFonts w:cs="Times New Roman"/>
                <w:sz w:val="26"/>
                <w:szCs w:val="26"/>
                <w:lang w:val="en-US"/>
              </w:rPr>
            </w:pPr>
            <w:r>
              <w:rPr>
                <w:rFonts w:cs="Times New Roman"/>
                <w:sz w:val="26"/>
                <w:szCs w:val="26"/>
                <w:lang w:val="en-US"/>
              </w:rPr>
              <w:t>11</w:t>
            </w:r>
          </w:p>
        </w:tc>
        <w:tc>
          <w:tcPr>
            <w:tcW w:w="3034" w:type="dxa"/>
          </w:tcPr>
          <w:p w:rsidR="00017279" w:rsidRDefault="00017279" w:rsidP="00017279">
            <w:pPr>
              <w:jc w:val="both"/>
              <w:rPr>
                <w:rFonts w:cs="Times New Roman"/>
                <w:sz w:val="26"/>
                <w:szCs w:val="26"/>
                <w:lang w:val="en-US"/>
              </w:rPr>
            </w:pPr>
            <w:r w:rsidRPr="007B51FB">
              <w:rPr>
                <w:rFonts w:cs="Times New Roman"/>
                <w:sz w:val="26"/>
                <w:szCs w:val="26"/>
                <w:lang w:val="en-US"/>
              </w:rPr>
              <w:t>Project objective</w:t>
            </w:r>
          </w:p>
        </w:tc>
        <w:tc>
          <w:tcPr>
            <w:tcW w:w="6237" w:type="dxa"/>
          </w:tcPr>
          <w:p w:rsidR="00017279" w:rsidRPr="00BA2128" w:rsidRDefault="00BA2128" w:rsidP="00017279">
            <w:pPr>
              <w:pStyle w:val="a8"/>
              <w:rPr>
                <w:rFonts w:ascii="Times New Roman" w:hAnsi="Times New Roman" w:cs="Times New Roman"/>
                <w:sz w:val="26"/>
                <w:szCs w:val="26"/>
                <w:lang w:val="en-US"/>
              </w:rPr>
            </w:pPr>
            <w:r>
              <w:rPr>
                <w:rFonts w:ascii="Times New Roman" w:hAnsi="Times New Roman" w:cs="Times New Roman"/>
                <w:sz w:val="26"/>
                <w:szCs w:val="26"/>
                <w:lang w:val="en-US"/>
              </w:rPr>
              <w:t>C</w:t>
            </w:r>
            <w:r w:rsidRPr="00BA2128">
              <w:rPr>
                <w:rFonts w:ascii="Times New Roman" w:hAnsi="Times New Roman" w:cs="Times New Roman"/>
                <w:sz w:val="26"/>
                <w:szCs w:val="26"/>
                <w:lang w:val="en-US"/>
              </w:rPr>
              <w:t xml:space="preserve">reating interactive learning </w:t>
            </w:r>
            <w:r w:rsidR="009C0DA5" w:rsidRPr="00BA2128">
              <w:rPr>
                <w:rFonts w:ascii="Times New Roman" w:hAnsi="Times New Roman" w:cs="Times New Roman"/>
                <w:sz w:val="26"/>
                <w:szCs w:val="26"/>
                <w:lang w:val="en-US"/>
              </w:rPr>
              <w:t>environment</w:t>
            </w:r>
            <w:r w:rsidR="00F24D21" w:rsidRPr="00F24D21">
              <w:rPr>
                <w:rFonts w:ascii="Times New Roman" w:hAnsi="Times New Roman" w:cs="Times New Roman"/>
                <w:sz w:val="26"/>
                <w:szCs w:val="26"/>
                <w:lang w:val="en-US"/>
              </w:rPr>
              <w:t xml:space="preserve"> </w:t>
            </w:r>
            <w:r w:rsidR="009C0DA5" w:rsidRPr="00BA2128">
              <w:rPr>
                <w:rFonts w:ascii="Times New Roman" w:hAnsi="Times New Roman" w:cs="Times New Roman"/>
                <w:sz w:val="26"/>
                <w:szCs w:val="26"/>
                <w:lang w:val="en-US"/>
              </w:rPr>
              <w:t>filled</w:t>
            </w:r>
            <w:r w:rsidRPr="00BA2128">
              <w:rPr>
                <w:rFonts w:ascii="Times New Roman" w:hAnsi="Times New Roman" w:cs="Times New Roman"/>
                <w:sz w:val="26"/>
                <w:szCs w:val="26"/>
                <w:lang w:val="en-US"/>
              </w:rPr>
              <w:t xml:space="preserve"> with high-tech equipment and software, </w:t>
            </w:r>
            <w:r>
              <w:rPr>
                <w:rFonts w:ascii="Times New Roman" w:hAnsi="Times New Roman" w:cs="Times New Roman"/>
                <w:sz w:val="26"/>
                <w:szCs w:val="26"/>
                <w:lang w:val="en-US"/>
              </w:rPr>
              <w:t>which</w:t>
            </w:r>
            <w:r w:rsidRPr="00BA2128">
              <w:rPr>
                <w:rFonts w:ascii="Times New Roman" w:hAnsi="Times New Roman" w:cs="Times New Roman"/>
                <w:sz w:val="26"/>
                <w:szCs w:val="26"/>
                <w:lang w:val="en-US"/>
              </w:rPr>
              <w:t xml:space="preserve"> </w:t>
            </w:r>
            <w:r>
              <w:rPr>
                <w:rFonts w:ascii="Times New Roman" w:hAnsi="Times New Roman" w:cs="Times New Roman"/>
                <w:sz w:val="26"/>
                <w:szCs w:val="26"/>
                <w:lang w:val="en-US"/>
              </w:rPr>
              <w:t>provide</w:t>
            </w:r>
            <w:r w:rsidRPr="00BA2128">
              <w:rPr>
                <w:rFonts w:ascii="Times New Roman" w:hAnsi="Times New Roman" w:cs="Times New Roman"/>
                <w:sz w:val="26"/>
                <w:szCs w:val="26"/>
                <w:lang w:val="en-US"/>
              </w:rPr>
              <w:t xml:space="preserve"> </w:t>
            </w:r>
            <w:r>
              <w:rPr>
                <w:rFonts w:ascii="Times New Roman" w:hAnsi="Times New Roman" w:cs="Times New Roman"/>
                <w:sz w:val="26"/>
                <w:szCs w:val="26"/>
                <w:lang w:val="en-US"/>
              </w:rPr>
              <w:t>all</w:t>
            </w:r>
            <w:r w:rsidRPr="00BA2128">
              <w:rPr>
                <w:rFonts w:ascii="Times New Roman" w:hAnsi="Times New Roman" w:cs="Times New Roman"/>
                <w:sz w:val="26"/>
                <w:szCs w:val="26"/>
                <w:lang w:val="en-US"/>
              </w:rPr>
              <w:t xml:space="preserve"> </w:t>
            </w:r>
            <w:r>
              <w:rPr>
                <w:rFonts w:ascii="Times New Roman" w:hAnsi="Times New Roman" w:cs="Times New Roman"/>
                <w:sz w:val="26"/>
                <w:szCs w:val="26"/>
                <w:lang w:val="en-US"/>
              </w:rPr>
              <w:t>the</w:t>
            </w:r>
            <w:r w:rsidRPr="00BA2128">
              <w:rPr>
                <w:rFonts w:ascii="Times New Roman" w:hAnsi="Times New Roman" w:cs="Times New Roman"/>
                <w:sz w:val="26"/>
                <w:szCs w:val="26"/>
                <w:lang w:val="en-US"/>
              </w:rPr>
              <w:t xml:space="preserve"> </w:t>
            </w:r>
            <w:r>
              <w:rPr>
                <w:rFonts w:ascii="Times New Roman" w:hAnsi="Times New Roman" w:cs="Times New Roman"/>
                <w:sz w:val="26"/>
                <w:szCs w:val="26"/>
                <w:lang w:val="en-US"/>
              </w:rPr>
              <w:t>p</w:t>
            </w:r>
            <w:r w:rsidRPr="00BA2128">
              <w:rPr>
                <w:rFonts w:ascii="Times New Roman" w:hAnsi="Times New Roman" w:cs="Times New Roman"/>
                <w:sz w:val="26"/>
                <w:szCs w:val="26"/>
                <w:lang w:val="en-US"/>
              </w:rPr>
              <w:t xml:space="preserve">articipants </w:t>
            </w:r>
            <w:r>
              <w:rPr>
                <w:rFonts w:ascii="Times New Roman" w:hAnsi="Times New Roman" w:cs="Times New Roman"/>
                <w:sz w:val="26"/>
                <w:szCs w:val="26"/>
                <w:lang w:val="en-US"/>
              </w:rPr>
              <w:t>of</w:t>
            </w:r>
            <w:r w:rsidRPr="00BA2128">
              <w:rPr>
                <w:rFonts w:ascii="Times New Roman" w:hAnsi="Times New Roman" w:cs="Times New Roman"/>
                <w:sz w:val="26"/>
                <w:szCs w:val="26"/>
                <w:lang w:val="en-US"/>
              </w:rPr>
              <w:t xml:space="preserve"> educational process </w:t>
            </w:r>
            <w:r>
              <w:rPr>
                <w:rFonts w:ascii="Times New Roman" w:hAnsi="Times New Roman" w:cs="Times New Roman"/>
                <w:sz w:val="26"/>
                <w:szCs w:val="26"/>
                <w:lang w:val="en-US"/>
              </w:rPr>
              <w:t>with</w:t>
            </w:r>
            <w:r w:rsidRPr="00BA2128">
              <w:rPr>
                <w:rFonts w:ascii="Times New Roman" w:hAnsi="Times New Roman" w:cs="Times New Roman"/>
                <w:sz w:val="26"/>
                <w:szCs w:val="26"/>
                <w:lang w:val="en-US"/>
              </w:rPr>
              <w:t xml:space="preserve"> unlimited opportunities for </w:t>
            </w:r>
            <w:r w:rsidR="00EC3965">
              <w:rPr>
                <w:rFonts w:ascii="Times New Roman" w:hAnsi="Times New Roman" w:cs="Times New Roman"/>
                <w:sz w:val="26"/>
                <w:szCs w:val="26"/>
                <w:lang w:val="en-US"/>
              </w:rPr>
              <w:t xml:space="preserve">using </w:t>
            </w:r>
            <w:r w:rsidR="00EC3965" w:rsidRPr="00BA2128">
              <w:rPr>
                <w:rFonts w:ascii="Times New Roman" w:hAnsi="Times New Roman" w:cs="Times New Roman"/>
                <w:sz w:val="26"/>
                <w:szCs w:val="26"/>
                <w:lang w:val="en-US"/>
              </w:rPr>
              <w:t>electronic</w:t>
            </w:r>
            <w:r w:rsidRPr="00BA2128">
              <w:rPr>
                <w:rFonts w:ascii="Times New Roman" w:hAnsi="Times New Roman" w:cs="Times New Roman"/>
                <w:sz w:val="26"/>
                <w:szCs w:val="26"/>
                <w:lang w:val="en-US"/>
              </w:rPr>
              <w:t xml:space="preserve"> educational resources of a new generation</w:t>
            </w:r>
          </w:p>
        </w:tc>
      </w:tr>
      <w:tr w:rsidR="00017279" w:rsidRPr="0074504C" w:rsidTr="00EC3965">
        <w:tc>
          <w:tcPr>
            <w:tcW w:w="476" w:type="dxa"/>
          </w:tcPr>
          <w:p w:rsidR="00017279" w:rsidRPr="00925B4F" w:rsidRDefault="00017279" w:rsidP="00967FA0">
            <w:pPr>
              <w:jc w:val="both"/>
              <w:rPr>
                <w:rFonts w:cs="Times New Roman"/>
                <w:sz w:val="26"/>
                <w:szCs w:val="26"/>
              </w:rPr>
            </w:pPr>
            <w:r w:rsidRPr="00925B4F">
              <w:rPr>
                <w:rFonts w:cs="Times New Roman"/>
                <w:sz w:val="26"/>
                <w:szCs w:val="26"/>
              </w:rPr>
              <w:t>12</w:t>
            </w:r>
          </w:p>
        </w:tc>
        <w:tc>
          <w:tcPr>
            <w:tcW w:w="3034" w:type="dxa"/>
          </w:tcPr>
          <w:p w:rsidR="00017279" w:rsidRPr="00925B4F" w:rsidRDefault="00017279" w:rsidP="00967FA0">
            <w:pPr>
              <w:jc w:val="both"/>
              <w:rPr>
                <w:rFonts w:cs="Times New Roman"/>
                <w:sz w:val="26"/>
                <w:szCs w:val="26"/>
              </w:rPr>
            </w:pPr>
            <w:r>
              <w:rPr>
                <w:rFonts w:cs="Times New Roman"/>
                <w:sz w:val="26"/>
                <w:szCs w:val="26"/>
                <w:lang w:val="en-US"/>
              </w:rPr>
              <w:t>P</w:t>
            </w:r>
            <w:r w:rsidRPr="00CD7031">
              <w:rPr>
                <w:rFonts w:cs="Times New Roman"/>
                <w:sz w:val="26"/>
                <w:szCs w:val="26"/>
              </w:rPr>
              <w:t>roject tasks</w:t>
            </w:r>
          </w:p>
        </w:tc>
        <w:tc>
          <w:tcPr>
            <w:tcW w:w="6237" w:type="dxa"/>
          </w:tcPr>
          <w:p w:rsidR="001E40E5" w:rsidRDefault="00BA2128" w:rsidP="00BA2128">
            <w:pPr>
              <w:pStyle w:val="a8"/>
              <w:jc w:val="both"/>
              <w:rPr>
                <w:rFonts w:ascii="Times New Roman" w:hAnsi="Times New Roman" w:cs="Times New Roman"/>
                <w:sz w:val="26"/>
                <w:szCs w:val="26"/>
                <w:lang w:val="en-US" w:eastAsia="ru-RU"/>
              </w:rPr>
            </w:pPr>
            <w:r w:rsidRPr="004E626C">
              <w:rPr>
                <w:rFonts w:ascii="Times New Roman" w:hAnsi="Times New Roman" w:cs="Times New Roman"/>
                <w:sz w:val="26"/>
                <w:szCs w:val="26"/>
                <w:lang w:val="en-US" w:eastAsia="ru-RU"/>
              </w:rPr>
              <w:t>1.</w:t>
            </w:r>
            <w:r w:rsidRPr="004E626C">
              <w:rPr>
                <w:rFonts w:ascii="Times New Roman" w:hAnsi="Times New Roman" w:cs="Times New Roman"/>
                <w:sz w:val="26"/>
                <w:szCs w:val="26"/>
                <w:lang w:val="en-US" w:eastAsia="ru-RU"/>
              </w:rPr>
              <w:tab/>
            </w:r>
            <w:r w:rsidR="004E626C">
              <w:rPr>
                <w:rFonts w:ascii="Times New Roman" w:hAnsi="Times New Roman" w:cs="Times New Roman"/>
                <w:sz w:val="26"/>
                <w:szCs w:val="26"/>
                <w:lang w:val="en-US" w:eastAsia="ru-RU"/>
              </w:rPr>
              <w:t>M</w:t>
            </w:r>
            <w:r w:rsidR="004E626C" w:rsidRPr="004E626C">
              <w:rPr>
                <w:rFonts w:ascii="Times New Roman" w:hAnsi="Times New Roman" w:cs="Times New Roman"/>
                <w:sz w:val="26"/>
                <w:szCs w:val="26"/>
                <w:lang w:val="en-US" w:eastAsia="ru-RU"/>
              </w:rPr>
              <w:t>oderniz</w:t>
            </w:r>
            <w:r w:rsidR="004E626C">
              <w:rPr>
                <w:rFonts w:ascii="Times New Roman" w:hAnsi="Times New Roman" w:cs="Times New Roman"/>
                <w:sz w:val="26"/>
                <w:szCs w:val="26"/>
                <w:lang w:val="en-US" w:eastAsia="ru-RU"/>
              </w:rPr>
              <w:t>e</w:t>
            </w:r>
            <w:r w:rsidR="004E626C" w:rsidRPr="004E626C">
              <w:rPr>
                <w:rFonts w:ascii="Times New Roman" w:hAnsi="Times New Roman" w:cs="Times New Roman"/>
                <w:sz w:val="26"/>
                <w:szCs w:val="26"/>
                <w:lang w:val="en-US" w:eastAsia="ru-RU"/>
              </w:rPr>
              <w:t xml:space="preserve"> the information and </w:t>
            </w:r>
            <w:r w:rsidR="004E626C">
              <w:rPr>
                <w:rFonts w:ascii="Times New Roman" w:hAnsi="Times New Roman" w:cs="Times New Roman"/>
                <w:sz w:val="26"/>
                <w:szCs w:val="26"/>
                <w:lang w:val="en-US" w:eastAsia="ru-RU"/>
              </w:rPr>
              <w:t xml:space="preserve">communicational </w:t>
            </w:r>
            <w:r w:rsidR="004E626C" w:rsidRPr="004E626C">
              <w:rPr>
                <w:rFonts w:ascii="Times New Roman" w:hAnsi="Times New Roman" w:cs="Times New Roman"/>
                <w:sz w:val="26"/>
                <w:szCs w:val="26"/>
                <w:lang w:val="en-US" w:eastAsia="ru-RU"/>
              </w:rPr>
              <w:t>environment of</w:t>
            </w:r>
            <w:r w:rsidR="004E626C">
              <w:rPr>
                <w:rFonts w:ascii="Times New Roman" w:hAnsi="Times New Roman" w:cs="Times New Roman"/>
                <w:sz w:val="26"/>
                <w:szCs w:val="26"/>
                <w:lang w:val="en-US" w:eastAsia="ru-RU"/>
              </w:rPr>
              <w:t xml:space="preserve"> the</w:t>
            </w:r>
            <w:r w:rsidR="004E626C" w:rsidRPr="004E626C">
              <w:rPr>
                <w:rFonts w:ascii="Times New Roman" w:hAnsi="Times New Roman" w:cs="Times New Roman"/>
                <w:sz w:val="26"/>
                <w:szCs w:val="26"/>
                <w:lang w:val="en-US" w:eastAsia="ru-RU"/>
              </w:rPr>
              <w:t xml:space="preserve"> educational institution </w:t>
            </w:r>
            <w:r w:rsidR="001E40E5">
              <w:rPr>
                <w:rFonts w:ascii="Times New Roman" w:hAnsi="Times New Roman" w:cs="Times New Roman"/>
                <w:sz w:val="26"/>
                <w:szCs w:val="26"/>
                <w:lang w:val="en-US" w:eastAsia="ru-RU"/>
              </w:rPr>
              <w:t>(</w:t>
            </w:r>
            <w:r w:rsidR="001E40E5" w:rsidRPr="001E40E5">
              <w:rPr>
                <w:rFonts w:ascii="Times New Roman" w:hAnsi="Times New Roman" w:cs="Times New Roman"/>
                <w:sz w:val="26"/>
                <w:szCs w:val="26"/>
                <w:lang w:val="en-US" w:eastAsia="ru-RU"/>
              </w:rPr>
              <w:t>purchasing computer equipment</w:t>
            </w:r>
            <w:r w:rsidR="001E40E5">
              <w:rPr>
                <w:rFonts w:ascii="Times New Roman" w:hAnsi="Times New Roman" w:cs="Times New Roman"/>
                <w:sz w:val="26"/>
                <w:szCs w:val="26"/>
                <w:lang w:val="en-US" w:eastAsia="ru-RU"/>
              </w:rPr>
              <w:t xml:space="preserve"> </w:t>
            </w:r>
            <w:r w:rsidR="001E40E5" w:rsidRPr="001E40E5">
              <w:rPr>
                <w:rFonts w:ascii="Times New Roman" w:hAnsi="Times New Roman" w:cs="Times New Roman"/>
                <w:sz w:val="26"/>
                <w:szCs w:val="26"/>
                <w:lang w:val="en-US" w:eastAsia="ru-RU"/>
              </w:rPr>
              <w:t xml:space="preserve">(tablets) </w:t>
            </w:r>
            <w:r w:rsidR="00EC3965">
              <w:rPr>
                <w:rFonts w:ascii="Times New Roman" w:hAnsi="Times New Roman" w:cs="Times New Roman"/>
                <w:sz w:val="26"/>
                <w:szCs w:val="26"/>
                <w:lang w:val="en-US" w:eastAsia="ru-RU"/>
              </w:rPr>
              <w:t>to</w:t>
            </w:r>
            <w:r w:rsidR="001E40E5" w:rsidRPr="001E40E5">
              <w:rPr>
                <w:rFonts w:ascii="Times New Roman" w:hAnsi="Times New Roman" w:cs="Times New Roman"/>
                <w:sz w:val="26"/>
                <w:szCs w:val="26"/>
                <w:lang w:val="en-US" w:eastAsia="ru-RU"/>
              </w:rPr>
              <w:t xml:space="preserve"> classrooms</w:t>
            </w:r>
            <w:r w:rsidR="001E40E5">
              <w:rPr>
                <w:rFonts w:ascii="Times New Roman" w:hAnsi="Times New Roman" w:cs="Times New Roman"/>
                <w:sz w:val="26"/>
                <w:szCs w:val="26"/>
                <w:lang w:val="en-US" w:eastAsia="ru-RU"/>
              </w:rPr>
              <w:t>,</w:t>
            </w:r>
            <w:r w:rsidR="001E40E5" w:rsidRPr="001E40E5">
              <w:rPr>
                <w:lang w:val="en-US"/>
              </w:rPr>
              <w:t xml:space="preserve"> </w:t>
            </w:r>
            <w:r w:rsidR="001E40E5" w:rsidRPr="001E40E5">
              <w:rPr>
                <w:rFonts w:ascii="Times New Roman" w:hAnsi="Times New Roman" w:cs="Times New Roman"/>
                <w:sz w:val="26"/>
                <w:szCs w:val="26"/>
                <w:lang w:val="en-US" w:eastAsia="ru-RU"/>
              </w:rPr>
              <w:t xml:space="preserve">installation of technical visualization tools, Wi-Fi with high bandwidth in each </w:t>
            </w:r>
            <w:r w:rsidR="001E40E5">
              <w:rPr>
                <w:rFonts w:ascii="Times New Roman" w:hAnsi="Times New Roman" w:cs="Times New Roman"/>
                <w:sz w:val="26"/>
                <w:szCs w:val="26"/>
                <w:lang w:val="en-US" w:eastAsia="ru-RU"/>
              </w:rPr>
              <w:t xml:space="preserve">classroom) </w:t>
            </w:r>
            <w:r w:rsidR="001E40E5" w:rsidRPr="001E40E5">
              <w:rPr>
                <w:rFonts w:ascii="Times New Roman" w:hAnsi="Times New Roman" w:cs="Times New Roman"/>
                <w:sz w:val="26"/>
                <w:szCs w:val="26"/>
                <w:lang w:val="en-US" w:eastAsia="ru-RU"/>
              </w:rPr>
              <w:t>to work during and out of school hours</w:t>
            </w:r>
            <w:r w:rsidR="001E40E5">
              <w:rPr>
                <w:rFonts w:ascii="Times New Roman" w:hAnsi="Times New Roman" w:cs="Times New Roman"/>
                <w:sz w:val="26"/>
                <w:szCs w:val="26"/>
                <w:lang w:val="en-US" w:eastAsia="ru-RU"/>
              </w:rPr>
              <w:t>;</w:t>
            </w:r>
          </w:p>
          <w:p w:rsidR="00BA2128" w:rsidRPr="004E626C" w:rsidRDefault="00BA2128" w:rsidP="00BA2128">
            <w:pPr>
              <w:pStyle w:val="a8"/>
              <w:jc w:val="both"/>
              <w:rPr>
                <w:rFonts w:ascii="Times New Roman" w:hAnsi="Times New Roman" w:cs="Times New Roman"/>
                <w:sz w:val="26"/>
                <w:szCs w:val="26"/>
                <w:lang w:val="en-US" w:eastAsia="ru-RU"/>
              </w:rPr>
            </w:pPr>
            <w:r w:rsidRPr="004E626C">
              <w:rPr>
                <w:rFonts w:ascii="Times New Roman" w:hAnsi="Times New Roman" w:cs="Times New Roman"/>
                <w:sz w:val="26"/>
                <w:szCs w:val="26"/>
                <w:lang w:val="en-US" w:eastAsia="ru-RU"/>
              </w:rPr>
              <w:t>2.</w:t>
            </w:r>
            <w:r w:rsidRPr="004E626C">
              <w:rPr>
                <w:rFonts w:ascii="Times New Roman" w:hAnsi="Times New Roman" w:cs="Times New Roman"/>
                <w:sz w:val="26"/>
                <w:szCs w:val="26"/>
                <w:lang w:val="en-US" w:eastAsia="ru-RU"/>
              </w:rPr>
              <w:tab/>
            </w:r>
            <w:r w:rsidR="004E626C" w:rsidRPr="004E626C">
              <w:rPr>
                <w:rFonts w:ascii="Times New Roman" w:hAnsi="Times New Roman" w:cs="Times New Roman"/>
                <w:sz w:val="26"/>
                <w:szCs w:val="26"/>
                <w:lang w:val="en-US" w:eastAsia="ru-RU"/>
              </w:rPr>
              <w:t>Increase the level of information competence of target groups members</w:t>
            </w:r>
            <w:r w:rsidR="001E40E5">
              <w:rPr>
                <w:rFonts w:ascii="Times New Roman" w:hAnsi="Times New Roman" w:cs="Times New Roman"/>
                <w:sz w:val="26"/>
                <w:szCs w:val="26"/>
                <w:lang w:val="en-US" w:eastAsia="ru-RU"/>
              </w:rPr>
              <w:t>;</w:t>
            </w:r>
          </w:p>
          <w:p w:rsidR="00BA2128" w:rsidRPr="004E626C" w:rsidRDefault="00BA2128" w:rsidP="00BA2128">
            <w:pPr>
              <w:pStyle w:val="a8"/>
              <w:jc w:val="both"/>
              <w:rPr>
                <w:rFonts w:ascii="Times New Roman" w:hAnsi="Times New Roman" w:cs="Times New Roman"/>
                <w:sz w:val="26"/>
                <w:szCs w:val="26"/>
                <w:lang w:val="en-US" w:eastAsia="ru-RU"/>
              </w:rPr>
            </w:pPr>
            <w:r w:rsidRPr="004E626C">
              <w:rPr>
                <w:rFonts w:ascii="Times New Roman" w:hAnsi="Times New Roman" w:cs="Times New Roman"/>
                <w:sz w:val="26"/>
                <w:szCs w:val="26"/>
                <w:lang w:val="en-US" w:eastAsia="ru-RU"/>
              </w:rPr>
              <w:t>3.</w:t>
            </w:r>
            <w:r w:rsidRPr="004E626C">
              <w:rPr>
                <w:rFonts w:ascii="Times New Roman" w:hAnsi="Times New Roman" w:cs="Times New Roman"/>
                <w:sz w:val="26"/>
                <w:szCs w:val="26"/>
                <w:lang w:val="en-US" w:eastAsia="ru-RU"/>
              </w:rPr>
              <w:tab/>
            </w:r>
            <w:r w:rsidR="004E626C" w:rsidRPr="004E626C">
              <w:rPr>
                <w:rFonts w:ascii="Times New Roman" w:hAnsi="Times New Roman" w:cs="Times New Roman"/>
                <w:sz w:val="26"/>
                <w:szCs w:val="26"/>
                <w:lang w:val="en-US" w:eastAsia="ru-RU"/>
              </w:rPr>
              <w:t>Implement software, consumables, training and event materials</w:t>
            </w:r>
            <w:r w:rsidR="001E40E5">
              <w:rPr>
                <w:rFonts w:ascii="Times New Roman" w:hAnsi="Times New Roman" w:cs="Times New Roman"/>
                <w:sz w:val="26"/>
                <w:szCs w:val="26"/>
                <w:lang w:val="en-US" w:eastAsia="ru-RU"/>
              </w:rPr>
              <w:t>;</w:t>
            </w:r>
          </w:p>
          <w:p w:rsidR="00BA2128" w:rsidRPr="00BA2128" w:rsidRDefault="00BA2128" w:rsidP="00BA2128">
            <w:pPr>
              <w:pStyle w:val="a8"/>
              <w:jc w:val="both"/>
              <w:rPr>
                <w:rFonts w:ascii="Times New Roman" w:hAnsi="Times New Roman" w:cs="Times New Roman"/>
                <w:sz w:val="26"/>
                <w:szCs w:val="26"/>
                <w:lang w:val="en-US" w:eastAsia="ru-RU"/>
              </w:rPr>
            </w:pPr>
            <w:r w:rsidRPr="00BA2128">
              <w:rPr>
                <w:rFonts w:ascii="Times New Roman" w:hAnsi="Times New Roman" w:cs="Times New Roman"/>
                <w:sz w:val="26"/>
                <w:szCs w:val="26"/>
                <w:lang w:val="en-US" w:eastAsia="ru-RU"/>
              </w:rPr>
              <w:t>4.</w:t>
            </w:r>
            <w:r w:rsidRPr="00BA2128">
              <w:rPr>
                <w:rFonts w:ascii="Times New Roman" w:hAnsi="Times New Roman" w:cs="Times New Roman"/>
                <w:sz w:val="26"/>
                <w:szCs w:val="26"/>
                <w:lang w:val="en-US" w:eastAsia="ru-RU"/>
              </w:rPr>
              <w:tab/>
              <w:t>Increase the use of digital technologies in the educational process</w:t>
            </w:r>
            <w:r w:rsidR="001E40E5">
              <w:rPr>
                <w:rFonts w:ascii="Times New Roman" w:hAnsi="Times New Roman" w:cs="Times New Roman"/>
                <w:sz w:val="26"/>
                <w:szCs w:val="26"/>
                <w:lang w:val="en-US" w:eastAsia="ru-RU"/>
              </w:rPr>
              <w:t>;</w:t>
            </w:r>
          </w:p>
          <w:p w:rsidR="00017279" w:rsidRPr="004E626C" w:rsidRDefault="00BA2128" w:rsidP="00BA2128">
            <w:pPr>
              <w:pStyle w:val="a8"/>
              <w:jc w:val="both"/>
              <w:rPr>
                <w:rFonts w:ascii="Times New Roman" w:hAnsi="Times New Roman" w:cs="Times New Roman"/>
                <w:sz w:val="26"/>
                <w:szCs w:val="26"/>
                <w:lang w:val="en-US" w:eastAsia="ru-RU"/>
              </w:rPr>
            </w:pPr>
            <w:r w:rsidRPr="004E626C">
              <w:rPr>
                <w:rFonts w:ascii="Times New Roman" w:hAnsi="Times New Roman" w:cs="Times New Roman"/>
                <w:sz w:val="26"/>
                <w:szCs w:val="26"/>
                <w:lang w:val="en-US" w:eastAsia="ru-RU"/>
              </w:rPr>
              <w:t xml:space="preserve">5. </w:t>
            </w:r>
            <w:r w:rsidR="004E626C">
              <w:rPr>
                <w:rFonts w:ascii="Times New Roman" w:hAnsi="Times New Roman" w:cs="Times New Roman"/>
                <w:sz w:val="26"/>
                <w:szCs w:val="26"/>
                <w:lang w:val="en-US" w:eastAsia="ru-RU"/>
              </w:rPr>
              <w:t>Increase</w:t>
            </w:r>
            <w:r w:rsidR="004E626C" w:rsidRPr="004E626C">
              <w:rPr>
                <w:rFonts w:ascii="Times New Roman" w:hAnsi="Times New Roman" w:cs="Times New Roman"/>
                <w:sz w:val="26"/>
                <w:szCs w:val="26"/>
                <w:lang w:val="en-US" w:eastAsia="ru-RU"/>
              </w:rPr>
              <w:t xml:space="preserve"> </w:t>
            </w:r>
            <w:r w:rsidR="00EC3965">
              <w:rPr>
                <w:rFonts w:ascii="Times New Roman" w:hAnsi="Times New Roman" w:cs="Times New Roman"/>
                <w:sz w:val="26"/>
                <w:szCs w:val="26"/>
                <w:lang w:val="en-US" w:eastAsia="ru-RU"/>
              </w:rPr>
              <w:t>students’</w:t>
            </w:r>
            <w:r w:rsidR="004E626C" w:rsidRPr="004E626C">
              <w:rPr>
                <w:rFonts w:ascii="Times New Roman" w:hAnsi="Times New Roman" w:cs="Times New Roman"/>
                <w:sz w:val="26"/>
                <w:szCs w:val="26"/>
                <w:lang w:val="en-US" w:eastAsia="ru-RU"/>
              </w:rPr>
              <w:t xml:space="preserve"> </w:t>
            </w:r>
            <w:r w:rsidR="004E626C">
              <w:rPr>
                <w:rFonts w:ascii="Times New Roman" w:hAnsi="Times New Roman" w:cs="Times New Roman"/>
                <w:sz w:val="26"/>
                <w:szCs w:val="26"/>
                <w:lang w:val="en-US" w:eastAsia="ru-RU"/>
              </w:rPr>
              <w:t>involvement</w:t>
            </w:r>
            <w:r w:rsidR="004E626C" w:rsidRPr="004E626C">
              <w:rPr>
                <w:rFonts w:ascii="Times New Roman" w:hAnsi="Times New Roman" w:cs="Times New Roman"/>
                <w:sz w:val="26"/>
                <w:szCs w:val="26"/>
                <w:lang w:val="en-US" w:eastAsia="ru-RU"/>
              </w:rPr>
              <w:t xml:space="preserve"> </w:t>
            </w:r>
            <w:r w:rsidR="004E626C">
              <w:rPr>
                <w:rFonts w:ascii="Times New Roman" w:hAnsi="Times New Roman" w:cs="Times New Roman"/>
                <w:sz w:val="26"/>
                <w:szCs w:val="26"/>
                <w:lang w:val="en-US" w:eastAsia="ru-RU"/>
              </w:rPr>
              <w:t>in</w:t>
            </w:r>
            <w:r w:rsidR="004E626C" w:rsidRPr="004E626C">
              <w:rPr>
                <w:rFonts w:ascii="Times New Roman" w:hAnsi="Times New Roman" w:cs="Times New Roman"/>
                <w:sz w:val="26"/>
                <w:szCs w:val="26"/>
                <w:lang w:val="en-US" w:eastAsia="ru-RU"/>
              </w:rPr>
              <w:t xml:space="preserve"> </w:t>
            </w:r>
            <w:r w:rsidR="004E626C">
              <w:rPr>
                <w:rFonts w:ascii="Times New Roman" w:hAnsi="Times New Roman" w:cs="Times New Roman"/>
                <w:sz w:val="26"/>
                <w:szCs w:val="26"/>
                <w:lang w:val="en-US" w:eastAsia="ru-RU"/>
              </w:rPr>
              <w:t>research</w:t>
            </w:r>
            <w:r w:rsidR="004E626C" w:rsidRPr="004E626C">
              <w:rPr>
                <w:rFonts w:ascii="Times New Roman" w:hAnsi="Times New Roman" w:cs="Times New Roman"/>
                <w:sz w:val="26"/>
                <w:szCs w:val="26"/>
                <w:lang w:val="en-US" w:eastAsia="ru-RU"/>
              </w:rPr>
              <w:t xml:space="preserve">, project activities, in the </w:t>
            </w:r>
            <w:r w:rsidR="004E626C">
              <w:rPr>
                <w:rFonts w:ascii="Times New Roman" w:hAnsi="Times New Roman" w:cs="Times New Roman"/>
                <w:sz w:val="26"/>
                <w:szCs w:val="26"/>
                <w:lang w:val="en-US" w:eastAsia="ru-RU"/>
              </w:rPr>
              <w:t>O</w:t>
            </w:r>
            <w:r w:rsidR="004E626C" w:rsidRPr="004E626C">
              <w:rPr>
                <w:rFonts w:ascii="Times New Roman" w:hAnsi="Times New Roman" w:cs="Times New Roman"/>
                <w:sz w:val="26"/>
                <w:szCs w:val="26"/>
                <w:lang w:val="en-US" w:eastAsia="ru-RU"/>
              </w:rPr>
              <w:t>lympic movement</w:t>
            </w:r>
            <w:r w:rsidR="004E626C">
              <w:rPr>
                <w:rFonts w:ascii="Times New Roman" w:hAnsi="Times New Roman" w:cs="Times New Roman"/>
                <w:sz w:val="26"/>
                <w:szCs w:val="26"/>
                <w:lang w:val="en-US" w:eastAsia="ru-RU"/>
              </w:rPr>
              <w:t>,</w:t>
            </w:r>
            <w:r w:rsidR="004E626C" w:rsidRPr="004E626C">
              <w:rPr>
                <w:rFonts w:ascii="Times New Roman" w:hAnsi="Times New Roman" w:cs="Times New Roman"/>
                <w:sz w:val="26"/>
                <w:szCs w:val="26"/>
                <w:lang w:val="en-US" w:eastAsia="ru-RU"/>
              </w:rPr>
              <w:t xml:space="preserve"> in participation in creative, intellectual competitions</w:t>
            </w:r>
            <w:r w:rsidR="001E40E5">
              <w:rPr>
                <w:rFonts w:ascii="Times New Roman" w:hAnsi="Times New Roman" w:cs="Times New Roman"/>
                <w:sz w:val="26"/>
                <w:szCs w:val="26"/>
                <w:lang w:val="en-US" w:eastAsia="ru-RU"/>
              </w:rPr>
              <w:t>.</w:t>
            </w:r>
          </w:p>
        </w:tc>
      </w:tr>
      <w:tr w:rsidR="00017279" w:rsidRPr="0074504C" w:rsidTr="00EC3965">
        <w:tc>
          <w:tcPr>
            <w:tcW w:w="476" w:type="dxa"/>
          </w:tcPr>
          <w:p w:rsidR="00017279" w:rsidRPr="00925B4F" w:rsidRDefault="00017279" w:rsidP="00967FA0">
            <w:pPr>
              <w:jc w:val="both"/>
              <w:rPr>
                <w:rFonts w:cs="Times New Roman"/>
                <w:sz w:val="26"/>
                <w:szCs w:val="26"/>
              </w:rPr>
            </w:pPr>
            <w:r w:rsidRPr="00925B4F">
              <w:rPr>
                <w:rFonts w:cs="Times New Roman"/>
                <w:sz w:val="26"/>
                <w:szCs w:val="26"/>
              </w:rPr>
              <w:t>13</w:t>
            </w:r>
          </w:p>
        </w:tc>
        <w:tc>
          <w:tcPr>
            <w:tcW w:w="3034" w:type="dxa"/>
          </w:tcPr>
          <w:p w:rsidR="00017279" w:rsidRPr="005D7D9A" w:rsidRDefault="00017279" w:rsidP="00967FA0">
            <w:pPr>
              <w:jc w:val="both"/>
              <w:rPr>
                <w:rFonts w:cs="Times New Roman"/>
                <w:sz w:val="26"/>
                <w:szCs w:val="26"/>
                <w:lang w:val="en-US"/>
              </w:rPr>
            </w:pPr>
            <w:r>
              <w:rPr>
                <w:rFonts w:cs="Times New Roman"/>
                <w:sz w:val="26"/>
                <w:szCs w:val="26"/>
                <w:lang w:val="en-US"/>
              </w:rPr>
              <w:t xml:space="preserve">Detailed </w:t>
            </w:r>
            <w:r w:rsidRPr="005D7D9A">
              <w:rPr>
                <w:rFonts w:cs="Times New Roman"/>
                <w:sz w:val="26"/>
                <w:szCs w:val="26"/>
                <w:lang w:val="en-US"/>
              </w:rPr>
              <w:t>description of project activities</w:t>
            </w:r>
            <w:r>
              <w:rPr>
                <w:rFonts w:cs="Times New Roman"/>
                <w:sz w:val="26"/>
                <w:szCs w:val="26"/>
                <w:lang w:val="en-US"/>
              </w:rPr>
              <w:t xml:space="preserve"> according to the</w:t>
            </w:r>
            <w:r w:rsidRPr="002F3082">
              <w:rPr>
                <w:rFonts w:cs="Times New Roman"/>
                <w:sz w:val="26"/>
                <w:szCs w:val="26"/>
                <w:lang w:val="en-US"/>
              </w:rPr>
              <w:t xml:space="preserve"> </w:t>
            </w:r>
            <w:r w:rsidRPr="005D7D9A">
              <w:rPr>
                <w:rFonts w:cs="Times New Roman"/>
                <w:sz w:val="26"/>
                <w:szCs w:val="26"/>
                <w:lang w:val="en-US"/>
              </w:rPr>
              <w:t>tasks</w:t>
            </w:r>
          </w:p>
        </w:tc>
        <w:tc>
          <w:tcPr>
            <w:tcW w:w="6237" w:type="dxa"/>
          </w:tcPr>
          <w:p w:rsidR="00C870F2" w:rsidRPr="00512BAC" w:rsidRDefault="00C870F2" w:rsidP="0057013F">
            <w:pPr>
              <w:pStyle w:val="a6"/>
              <w:numPr>
                <w:ilvl w:val="0"/>
                <w:numId w:val="5"/>
              </w:numPr>
              <w:ind w:left="84" w:firstLine="276"/>
              <w:jc w:val="both"/>
              <w:rPr>
                <w:sz w:val="26"/>
                <w:szCs w:val="26"/>
                <w:lang w:val="en-US"/>
              </w:rPr>
            </w:pPr>
            <w:r w:rsidRPr="00512BAC">
              <w:rPr>
                <w:sz w:val="26"/>
                <w:szCs w:val="26"/>
                <w:lang w:val="en-US"/>
              </w:rPr>
              <w:t>installation of computer equipment (tablets) for individual and group work in classrooms, data visualization tools (multiboards, projectors), Wi-Fi (or local network) with high bandwidth for working with video tutorials and online tests in each classroom;</w:t>
            </w:r>
          </w:p>
          <w:p w:rsidR="0057013F" w:rsidRPr="00512BAC" w:rsidRDefault="0057013F" w:rsidP="0057013F">
            <w:pPr>
              <w:pStyle w:val="a6"/>
              <w:numPr>
                <w:ilvl w:val="0"/>
                <w:numId w:val="5"/>
              </w:numPr>
              <w:ind w:left="84" w:firstLine="276"/>
              <w:jc w:val="both"/>
              <w:rPr>
                <w:sz w:val="26"/>
                <w:szCs w:val="26"/>
                <w:lang w:val="en-US"/>
              </w:rPr>
            </w:pPr>
            <w:r w:rsidRPr="00512BAC">
              <w:rPr>
                <w:sz w:val="26"/>
                <w:szCs w:val="26"/>
                <w:lang w:val="en-US"/>
              </w:rPr>
              <w:t xml:space="preserve"> ensuring cybersecurity (antivirus programs, students’ data </w:t>
            </w:r>
            <w:r w:rsidR="00EC3965" w:rsidRPr="00512BAC">
              <w:rPr>
                <w:sz w:val="26"/>
                <w:szCs w:val="26"/>
                <w:lang w:val="en-US"/>
              </w:rPr>
              <w:t>privacy,</w:t>
            </w:r>
            <w:r w:rsidRPr="00512BAC">
              <w:rPr>
                <w:sz w:val="26"/>
                <w:szCs w:val="26"/>
                <w:lang w:val="en-US"/>
              </w:rPr>
              <w:t xml:space="preserve"> filtering out unwanted content);</w:t>
            </w:r>
            <w:r w:rsidR="001E40E5" w:rsidRPr="00512BAC">
              <w:rPr>
                <w:sz w:val="26"/>
                <w:szCs w:val="26"/>
                <w:lang w:val="en-US"/>
              </w:rPr>
              <w:t xml:space="preserve"> </w:t>
            </w:r>
          </w:p>
          <w:p w:rsidR="0045010E" w:rsidRPr="00512BAC" w:rsidRDefault="00F24D21" w:rsidP="001E40E5">
            <w:pPr>
              <w:pStyle w:val="a6"/>
              <w:numPr>
                <w:ilvl w:val="0"/>
                <w:numId w:val="5"/>
              </w:numPr>
              <w:ind w:left="84" w:firstLine="276"/>
              <w:jc w:val="both"/>
              <w:rPr>
                <w:sz w:val="26"/>
                <w:szCs w:val="26"/>
                <w:lang w:val="en-US"/>
              </w:rPr>
            </w:pPr>
            <w:r>
              <w:rPr>
                <w:sz w:val="26"/>
                <w:szCs w:val="26"/>
                <w:lang w:val="en-US"/>
              </w:rPr>
              <w:t>i</w:t>
            </w:r>
            <w:r w:rsidRPr="00512BAC">
              <w:rPr>
                <w:sz w:val="26"/>
                <w:szCs w:val="26"/>
                <w:lang w:val="en-US"/>
              </w:rPr>
              <w:t>mplement</w:t>
            </w:r>
            <w:r>
              <w:rPr>
                <w:sz w:val="26"/>
                <w:szCs w:val="26"/>
                <w:lang w:val="en-US"/>
              </w:rPr>
              <w:t>ing of</w:t>
            </w:r>
            <w:r w:rsidR="0045010E" w:rsidRPr="00512BAC">
              <w:rPr>
                <w:sz w:val="26"/>
                <w:szCs w:val="26"/>
                <w:lang w:val="en-US"/>
              </w:rPr>
              <w:t xml:space="preserve"> electronic form of services and functions in the field of education (school enrollment, personnel register, contingent, electronic journal and school diary, etc.);</w:t>
            </w:r>
          </w:p>
          <w:p w:rsidR="0057013F" w:rsidRPr="00512BAC" w:rsidRDefault="0057013F" w:rsidP="001E40E5">
            <w:pPr>
              <w:pStyle w:val="a6"/>
              <w:numPr>
                <w:ilvl w:val="0"/>
                <w:numId w:val="5"/>
              </w:numPr>
              <w:ind w:left="84" w:firstLine="276"/>
              <w:jc w:val="both"/>
              <w:rPr>
                <w:sz w:val="26"/>
                <w:szCs w:val="26"/>
                <w:lang w:val="en-US"/>
              </w:rPr>
            </w:pPr>
            <w:r w:rsidRPr="00512BAC">
              <w:rPr>
                <w:sz w:val="26"/>
                <w:szCs w:val="26"/>
                <w:lang w:val="en-US"/>
              </w:rPr>
              <w:t>training teachers to work with digital platforms, with artificial intelligence, with programs for creating interactive activities;</w:t>
            </w:r>
          </w:p>
          <w:p w:rsidR="0057013F" w:rsidRPr="00512BAC" w:rsidRDefault="0057013F" w:rsidP="001E40E5">
            <w:pPr>
              <w:pStyle w:val="a6"/>
              <w:numPr>
                <w:ilvl w:val="0"/>
                <w:numId w:val="5"/>
              </w:numPr>
              <w:ind w:left="84" w:firstLine="276"/>
              <w:jc w:val="both"/>
              <w:rPr>
                <w:sz w:val="26"/>
                <w:szCs w:val="26"/>
                <w:lang w:val="en-US"/>
              </w:rPr>
            </w:pPr>
            <w:r w:rsidRPr="00512BAC">
              <w:rPr>
                <w:sz w:val="26"/>
                <w:szCs w:val="26"/>
                <w:lang w:val="en-US"/>
              </w:rPr>
              <w:t xml:space="preserve">students' information security </w:t>
            </w:r>
            <w:r w:rsidR="00EC3965" w:rsidRPr="00512BAC">
              <w:rPr>
                <w:sz w:val="26"/>
                <w:szCs w:val="26"/>
                <w:lang w:val="en-US"/>
              </w:rPr>
              <w:t>training,</w:t>
            </w:r>
            <w:r w:rsidRPr="00512BAC">
              <w:rPr>
                <w:sz w:val="26"/>
                <w:szCs w:val="26"/>
                <w:lang w:val="en-US"/>
              </w:rPr>
              <w:t xml:space="preserve"> working with digital platforms and artificial intelligence;</w:t>
            </w:r>
          </w:p>
          <w:p w:rsidR="0057013F" w:rsidRPr="00512BAC" w:rsidRDefault="0057013F" w:rsidP="001E40E5">
            <w:pPr>
              <w:pStyle w:val="a6"/>
              <w:numPr>
                <w:ilvl w:val="0"/>
                <w:numId w:val="5"/>
              </w:numPr>
              <w:ind w:left="84" w:firstLine="276"/>
              <w:jc w:val="both"/>
              <w:rPr>
                <w:sz w:val="26"/>
                <w:szCs w:val="26"/>
                <w:lang w:val="en-US"/>
              </w:rPr>
            </w:pPr>
            <w:r w:rsidRPr="00512BAC">
              <w:rPr>
                <w:sz w:val="26"/>
                <w:szCs w:val="26"/>
                <w:lang w:val="en-US"/>
              </w:rPr>
              <w:t>organization of project-research activities using digital tools;</w:t>
            </w:r>
            <w:r w:rsidR="001E40E5" w:rsidRPr="00512BAC">
              <w:rPr>
                <w:sz w:val="26"/>
                <w:szCs w:val="26"/>
                <w:lang w:val="en-US"/>
              </w:rPr>
              <w:t xml:space="preserve"> </w:t>
            </w:r>
          </w:p>
          <w:p w:rsidR="001E40E5" w:rsidRPr="00512BAC" w:rsidRDefault="00512BAC" w:rsidP="001E40E5">
            <w:pPr>
              <w:pStyle w:val="a6"/>
              <w:numPr>
                <w:ilvl w:val="0"/>
                <w:numId w:val="5"/>
              </w:numPr>
              <w:ind w:left="84" w:firstLine="276"/>
              <w:jc w:val="both"/>
              <w:rPr>
                <w:sz w:val="26"/>
                <w:szCs w:val="26"/>
                <w:lang w:val="en-US"/>
              </w:rPr>
            </w:pPr>
            <w:r w:rsidRPr="00512BAC">
              <w:rPr>
                <w:sz w:val="26"/>
                <w:szCs w:val="26"/>
                <w:lang w:val="en-US"/>
              </w:rPr>
              <w:t>assistance to the c</w:t>
            </w:r>
            <w:r w:rsidR="00C870F2" w:rsidRPr="00512BAC">
              <w:rPr>
                <w:sz w:val="26"/>
                <w:szCs w:val="26"/>
                <w:lang w:val="en-US"/>
              </w:rPr>
              <w:t>hildren with special needs for psychophysical development</w:t>
            </w:r>
            <w:r w:rsidR="001E40E5" w:rsidRPr="00512BAC">
              <w:rPr>
                <w:sz w:val="26"/>
                <w:szCs w:val="26"/>
              </w:rPr>
              <w:t>с</w:t>
            </w:r>
            <w:r w:rsidR="001E40E5" w:rsidRPr="00512BAC">
              <w:rPr>
                <w:sz w:val="26"/>
                <w:szCs w:val="26"/>
                <w:lang w:val="en-US"/>
              </w:rPr>
              <w:t xml:space="preserve"> </w:t>
            </w:r>
            <w:r w:rsidRPr="00512BAC">
              <w:rPr>
                <w:sz w:val="26"/>
                <w:szCs w:val="26"/>
                <w:lang w:val="en-US"/>
              </w:rPr>
              <w:t>to learn with specialized programs (screen readers, voice input, etc.);</w:t>
            </w:r>
          </w:p>
          <w:p w:rsidR="001E40E5" w:rsidRPr="00512BAC" w:rsidRDefault="001E40E5" w:rsidP="001E40E5">
            <w:pPr>
              <w:pStyle w:val="a6"/>
              <w:numPr>
                <w:ilvl w:val="0"/>
                <w:numId w:val="5"/>
              </w:numPr>
              <w:ind w:left="84" w:firstLine="276"/>
              <w:jc w:val="both"/>
              <w:rPr>
                <w:sz w:val="26"/>
                <w:szCs w:val="26"/>
                <w:lang w:val="en-US"/>
              </w:rPr>
            </w:pPr>
            <w:r w:rsidRPr="00512BAC">
              <w:rPr>
                <w:sz w:val="26"/>
                <w:szCs w:val="26"/>
                <w:lang w:val="en-US"/>
              </w:rPr>
              <w:t xml:space="preserve">  </w:t>
            </w:r>
            <w:r w:rsidR="00512BAC" w:rsidRPr="00512BAC">
              <w:rPr>
                <w:rStyle w:val="anegp0gi0b9av8jahpyh"/>
                <w:sz w:val="26"/>
                <w:szCs w:val="26"/>
                <w:lang w:val="en-US"/>
              </w:rPr>
              <w:t>developing</w:t>
            </w:r>
            <w:r w:rsidR="00512BAC" w:rsidRPr="00512BAC">
              <w:rPr>
                <w:sz w:val="26"/>
                <w:szCs w:val="26"/>
                <w:lang w:val="en-US"/>
              </w:rPr>
              <w:t xml:space="preserve"> </w:t>
            </w:r>
            <w:r w:rsidR="00512BAC" w:rsidRPr="00512BAC">
              <w:rPr>
                <w:rStyle w:val="anegp0gi0b9av8jahpyh"/>
                <w:sz w:val="26"/>
                <w:szCs w:val="26"/>
                <w:lang w:val="en-US"/>
              </w:rPr>
              <w:t>instructions</w:t>
            </w:r>
            <w:r w:rsidR="00512BAC" w:rsidRPr="00512BAC">
              <w:rPr>
                <w:sz w:val="26"/>
                <w:szCs w:val="26"/>
                <w:lang w:val="en-US"/>
              </w:rPr>
              <w:t xml:space="preserve"> </w:t>
            </w:r>
            <w:r w:rsidR="00512BAC" w:rsidRPr="00512BAC">
              <w:rPr>
                <w:rStyle w:val="anegp0gi0b9av8jahpyh"/>
                <w:sz w:val="26"/>
                <w:szCs w:val="26"/>
                <w:lang w:val="en-US"/>
              </w:rPr>
              <w:t>for</w:t>
            </w:r>
            <w:r w:rsidR="00512BAC" w:rsidRPr="00512BAC">
              <w:rPr>
                <w:sz w:val="26"/>
                <w:szCs w:val="26"/>
                <w:lang w:val="en-US"/>
              </w:rPr>
              <w:t xml:space="preserve"> </w:t>
            </w:r>
            <w:r w:rsidR="00512BAC" w:rsidRPr="00512BAC">
              <w:rPr>
                <w:rStyle w:val="anegp0gi0b9av8jahpyh"/>
                <w:sz w:val="26"/>
                <w:szCs w:val="26"/>
                <w:lang w:val="en-US"/>
              </w:rPr>
              <w:t>students</w:t>
            </w:r>
            <w:r w:rsidR="00512BAC" w:rsidRPr="00512BAC">
              <w:rPr>
                <w:sz w:val="26"/>
                <w:szCs w:val="26"/>
                <w:lang w:val="en-US"/>
              </w:rPr>
              <w:t xml:space="preserve"> </w:t>
            </w:r>
            <w:r w:rsidR="00512BAC" w:rsidRPr="00512BAC">
              <w:rPr>
                <w:rStyle w:val="anegp0gi0b9av8jahpyh"/>
                <w:sz w:val="26"/>
                <w:szCs w:val="26"/>
                <w:lang w:val="en-US"/>
              </w:rPr>
              <w:t>and</w:t>
            </w:r>
            <w:r w:rsidR="00512BAC" w:rsidRPr="00512BAC">
              <w:rPr>
                <w:sz w:val="26"/>
                <w:szCs w:val="26"/>
                <w:lang w:val="en-US"/>
              </w:rPr>
              <w:t xml:space="preserve"> </w:t>
            </w:r>
            <w:r w:rsidR="00512BAC" w:rsidRPr="00512BAC">
              <w:rPr>
                <w:rStyle w:val="anegp0gi0b9av8jahpyh"/>
                <w:sz w:val="26"/>
                <w:szCs w:val="26"/>
                <w:lang w:val="en-US"/>
              </w:rPr>
              <w:t>parents</w:t>
            </w:r>
            <w:r w:rsidR="00512BAC" w:rsidRPr="00512BAC">
              <w:rPr>
                <w:sz w:val="26"/>
                <w:szCs w:val="26"/>
                <w:lang w:val="en-US"/>
              </w:rPr>
              <w:t xml:space="preserve"> </w:t>
            </w:r>
            <w:r w:rsidR="00512BAC" w:rsidRPr="00512BAC">
              <w:rPr>
                <w:rStyle w:val="anegp0gi0b9av8jahpyh"/>
                <w:sz w:val="26"/>
                <w:szCs w:val="26"/>
                <w:lang w:val="en-US"/>
              </w:rPr>
              <w:t>on</w:t>
            </w:r>
            <w:r w:rsidR="00512BAC" w:rsidRPr="00512BAC">
              <w:rPr>
                <w:sz w:val="26"/>
                <w:szCs w:val="26"/>
                <w:lang w:val="en-US"/>
              </w:rPr>
              <w:t xml:space="preserve"> how to </w:t>
            </w:r>
            <w:r w:rsidR="00512BAC" w:rsidRPr="00512BAC">
              <w:rPr>
                <w:rStyle w:val="anegp0gi0b9av8jahpyh"/>
                <w:sz w:val="26"/>
                <w:szCs w:val="26"/>
                <w:lang w:val="en-US"/>
              </w:rPr>
              <w:t>use</w:t>
            </w:r>
            <w:r w:rsidR="00512BAC" w:rsidRPr="00512BAC">
              <w:rPr>
                <w:sz w:val="26"/>
                <w:szCs w:val="26"/>
                <w:lang w:val="en-US"/>
              </w:rPr>
              <w:t xml:space="preserve"> </w:t>
            </w:r>
            <w:r w:rsidR="00512BAC" w:rsidRPr="00512BAC">
              <w:rPr>
                <w:rStyle w:val="anegp0gi0b9av8jahpyh"/>
                <w:sz w:val="26"/>
                <w:szCs w:val="26"/>
                <w:lang w:val="en-US"/>
              </w:rPr>
              <w:t>digital</w:t>
            </w:r>
            <w:r w:rsidR="00512BAC" w:rsidRPr="00512BAC">
              <w:rPr>
                <w:sz w:val="26"/>
                <w:szCs w:val="26"/>
                <w:lang w:val="en-US"/>
              </w:rPr>
              <w:t xml:space="preserve"> </w:t>
            </w:r>
            <w:r w:rsidR="00512BAC" w:rsidRPr="00512BAC">
              <w:rPr>
                <w:rStyle w:val="anegp0gi0b9av8jahpyh"/>
                <w:sz w:val="26"/>
                <w:szCs w:val="26"/>
                <w:lang w:val="en-US"/>
              </w:rPr>
              <w:t>platforms</w:t>
            </w:r>
            <w:r w:rsidR="00512BAC" w:rsidRPr="00512BAC">
              <w:rPr>
                <w:sz w:val="26"/>
                <w:szCs w:val="26"/>
                <w:lang w:val="en-US"/>
              </w:rPr>
              <w:t>;</w:t>
            </w:r>
          </w:p>
          <w:p w:rsidR="00512BAC" w:rsidRPr="00512BAC" w:rsidRDefault="00512BAC" w:rsidP="001E40E5">
            <w:pPr>
              <w:pStyle w:val="a6"/>
              <w:numPr>
                <w:ilvl w:val="0"/>
                <w:numId w:val="5"/>
              </w:numPr>
              <w:ind w:left="84" w:firstLine="276"/>
              <w:jc w:val="both"/>
              <w:rPr>
                <w:sz w:val="26"/>
                <w:szCs w:val="26"/>
                <w:lang w:val="en-US"/>
              </w:rPr>
            </w:pPr>
            <w:r w:rsidRPr="00512BAC">
              <w:rPr>
                <w:rStyle w:val="anegp0gi0b9av8jahpyh"/>
                <w:sz w:val="26"/>
                <w:szCs w:val="26"/>
                <w:lang w:val="en-US"/>
              </w:rPr>
              <w:t>exchange</w:t>
            </w:r>
            <w:r w:rsidRPr="00512BAC">
              <w:rPr>
                <w:sz w:val="26"/>
                <w:szCs w:val="26"/>
                <w:lang w:val="en-US"/>
              </w:rPr>
              <w:t xml:space="preserve"> of </w:t>
            </w:r>
            <w:r w:rsidRPr="00512BAC">
              <w:rPr>
                <w:rStyle w:val="anegp0gi0b9av8jahpyh"/>
                <w:sz w:val="26"/>
                <w:szCs w:val="26"/>
                <w:lang w:val="en-US"/>
              </w:rPr>
              <w:t xml:space="preserve">knowledge </w:t>
            </w:r>
            <w:r w:rsidRPr="00512BAC">
              <w:rPr>
                <w:sz w:val="26"/>
                <w:szCs w:val="26"/>
                <w:lang w:val="en-US"/>
              </w:rPr>
              <w:t>b</w:t>
            </w:r>
            <w:r w:rsidRPr="00512BAC">
              <w:rPr>
                <w:rStyle w:val="anegp0gi0b9av8jahpyh"/>
                <w:sz w:val="26"/>
                <w:szCs w:val="26"/>
                <w:lang w:val="en-US"/>
              </w:rPr>
              <w:t xml:space="preserve">etween </w:t>
            </w:r>
            <w:r w:rsidRPr="00512BAC">
              <w:rPr>
                <w:sz w:val="26"/>
                <w:szCs w:val="26"/>
                <w:lang w:val="en-US"/>
              </w:rPr>
              <w:t>t</w:t>
            </w:r>
            <w:r w:rsidRPr="00512BAC">
              <w:rPr>
                <w:rStyle w:val="anegp0gi0b9av8jahpyh"/>
                <w:sz w:val="26"/>
                <w:szCs w:val="26"/>
                <w:lang w:val="en-US"/>
              </w:rPr>
              <w:t xml:space="preserve">eachers </w:t>
            </w:r>
            <w:r w:rsidRPr="00512BAC">
              <w:rPr>
                <w:sz w:val="26"/>
                <w:szCs w:val="26"/>
                <w:lang w:val="en-US"/>
              </w:rPr>
              <w:t>(</w:t>
            </w:r>
            <w:r w:rsidRPr="00512BAC">
              <w:rPr>
                <w:rStyle w:val="anegp0gi0b9av8jahpyh"/>
                <w:sz w:val="26"/>
                <w:szCs w:val="26"/>
                <w:lang w:val="en-US"/>
              </w:rPr>
              <w:t xml:space="preserve">seminars, </w:t>
            </w:r>
            <w:r w:rsidRPr="00512BAC">
              <w:rPr>
                <w:sz w:val="26"/>
                <w:szCs w:val="26"/>
                <w:lang w:val="en-US"/>
              </w:rPr>
              <w:t>m</w:t>
            </w:r>
            <w:r w:rsidRPr="00512BAC">
              <w:rPr>
                <w:rStyle w:val="anegp0gi0b9av8jahpyh"/>
                <w:sz w:val="26"/>
                <w:szCs w:val="26"/>
                <w:lang w:val="en-US"/>
              </w:rPr>
              <w:t xml:space="preserve">ethodological </w:t>
            </w:r>
            <w:r w:rsidRPr="00512BAC">
              <w:rPr>
                <w:sz w:val="26"/>
                <w:szCs w:val="26"/>
                <w:lang w:val="en-US"/>
              </w:rPr>
              <w:t>councils</w:t>
            </w:r>
            <w:r w:rsidRPr="00512BAC">
              <w:rPr>
                <w:rStyle w:val="anegp0gi0b9av8jahpyh"/>
                <w:sz w:val="26"/>
                <w:szCs w:val="26"/>
                <w:lang w:val="en-US"/>
              </w:rPr>
              <w:t xml:space="preserve">) </w:t>
            </w:r>
            <w:r w:rsidRPr="00512BAC">
              <w:rPr>
                <w:sz w:val="26"/>
                <w:szCs w:val="26"/>
                <w:lang w:val="en-US"/>
              </w:rPr>
              <w:t>o</w:t>
            </w:r>
            <w:r w:rsidRPr="00512BAC">
              <w:rPr>
                <w:rStyle w:val="anegp0gi0b9av8jahpyh"/>
                <w:sz w:val="26"/>
                <w:szCs w:val="26"/>
                <w:lang w:val="en-US"/>
              </w:rPr>
              <w:t xml:space="preserve">n </w:t>
            </w:r>
            <w:r w:rsidRPr="00512BAC">
              <w:rPr>
                <w:sz w:val="26"/>
                <w:szCs w:val="26"/>
                <w:lang w:val="en-US"/>
              </w:rPr>
              <w:t>the u</w:t>
            </w:r>
            <w:r w:rsidRPr="00512BAC">
              <w:rPr>
                <w:rStyle w:val="anegp0gi0b9av8jahpyh"/>
                <w:sz w:val="26"/>
                <w:szCs w:val="26"/>
                <w:lang w:val="en-US"/>
              </w:rPr>
              <w:t xml:space="preserve">se </w:t>
            </w:r>
            <w:r w:rsidRPr="00512BAC">
              <w:rPr>
                <w:sz w:val="26"/>
                <w:szCs w:val="26"/>
                <w:lang w:val="en-US"/>
              </w:rPr>
              <w:t>of d</w:t>
            </w:r>
            <w:r w:rsidRPr="00512BAC">
              <w:rPr>
                <w:rStyle w:val="anegp0gi0b9av8jahpyh"/>
                <w:sz w:val="26"/>
                <w:szCs w:val="26"/>
                <w:lang w:val="en-US"/>
              </w:rPr>
              <w:t xml:space="preserve">igital </w:t>
            </w:r>
            <w:r w:rsidRPr="00512BAC">
              <w:rPr>
                <w:sz w:val="26"/>
                <w:szCs w:val="26"/>
                <w:lang w:val="en-US"/>
              </w:rPr>
              <w:t>t</w:t>
            </w:r>
            <w:r w:rsidRPr="00512BAC">
              <w:rPr>
                <w:rStyle w:val="anegp0gi0b9av8jahpyh"/>
                <w:sz w:val="26"/>
                <w:szCs w:val="26"/>
                <w:lang w:val="en-US"/>
              </w:rPr>
              <w:t>echnologies.</w:t>
            </w:r>
          </w:p>
          <w:p w:rsidR="001E40E5" w:rsidRPr="001E40E5" w:rsidRDefault="001E40E5" w:rsidP="001E40E5">
            <w:pPr>
              <w:jc w:val="both"/>
              <w:rPr>
                <w:rFonts w:cs="Times New Roman"/>
                <w:sz w:val="26"/>
                <w:szCs w:val="26"/>
                <w:lang w:val="en-US"/>
              </w:rPr>
            </w:pPr>
            <w:r w:rsidRPr="001E40E5">
              <w:rPr>
                <w:rFonts w:cs="Times New Roman"/>
                <w:sz w:val="26"/>
                <w:szCs w:val="26"/>
                <w:lang w:val="en-US"/>
              </w:rPr>
              <w:t>Target Group:</w:t>
            </w:r>
          </w:p>
          <w:p w:rsidR="001E40E5" w:rsidRPr="001E40E5" w:rsidRDefault="001E40E5" w:rsidP="001E40E5">
            <w:pPr>
              <w:jc w:val="both"/>
              <w:rPr>
                <w:rFonts w:cs="Times New Roman"/>
                <w:sz w:val="26"/>
                <w:szCs w:val="26"/>
                <w:lang w:val="en-US"/>
              </w:rPr>
            </w:pPr>
            <w:r w:rsidRPr="001E40E5">
              <w:rPr>
                <w:rFonts w:cs="Times New Roman"/>
                <w:sz w:val="26"/>
                <w:szCs w:val="26"/>
                <w:lang w:val="en-US"/>
              </w:rPr>
              <w:t>1) teachers;</w:t>
            </w:r>
          </w:p>
          <w:p w:rsidR="001E40E5" w:rsidRPr="001E40E5" w:rsidRDefault="001E40E5" w:rsidP="001E40E5">
            <w:pPr>
              <w:jc w:val="both"/>
              <w:rPr>
                <w:rFonts w:cs="Times New Roman"/>
                <w:sz w:val="26"/>
                <w:szCs w:val="26"/>
                <w:lang w:val="en-US"/>
              </w:rPr>
            </w:pPr>
            <w:r w:rsidRPr="001E40E5">
              <w:rPr>
                <w:rFonts w:cs="Times New Roman"/>
                <w:sz w:val="26"/>
                <w:szCs w:val="26"/>
                <w:lang w:val="en-US"/>
              </w:rPr>
              <w:t>2) students;</w:t>
            </w:r>
          </w:p>
          <w:p w:rsidR="00017279" w:rsidRPr="001E40E5" w:rsidRDefault="001E40E5" w:rsidP="001E40E5">
            <w:pPr>
              <w:jc w:val="both"/>
              <w:rPr>
                <w:rFonts w:cs="Times New Roman"/>
                <w:sz w:val="26"/>
                <w:szCs w:val="26"/>
                <w:lang w:val="en-US"/>
              </w:rPr>
            </w:pPr>
            <w:r w:rsidRPr="001E40E5">
              <w:rPr>
                <w:rFonts w:cs="Times New Roman"/>
                <w:sz w:val="26"/>
                <w:szCs w:val="26"/>
                <w:lang w:val="en-US"/>
              </w:rPr>
              <w:t>3) parents</w:t>
            </w:r>
          </w:p>
        </w:tc>
      </w:tr>
      <w:tr w:rsidR="00C37366" w:rsidRPr="0074504C" w:rsidTr="00EC3965">
        <w:tc>
          <w:tcPr>
            <w:tcW w:w="476" w:type="dxa"/>
          </w:tcPr>
          <w:p w:rsidR="00C37366" w:rsidRPr="00925B4F" w:rsidRDefault="00C37366" w:rsidP="00C37366">
            <w:pPr>
              <w:jc w:val="both"/>
              <w:rPr>
                <w:rFonts w:cs="Times New Roman"/>
                <w:sz w:val="26"/>
                <w:szCs w:val="26"/>
              </w:rPr>
            </w:pPr>
            <w:r w:rsidRPr="00925B4F">
              <w:rPr>
                <w:rFonts w:cs="Times New Roman"/>
                <w:sz w:val="26"/>
                <w:szCs w:val="26"/>
              </w:rPr>
              <w:t>14</w:t>
            </w:r>
          </w:p>
        </w:tc>
        <w:tc>
          <w:tcPr>
            <w:tcW w:w="3034" w:type="dxa"/>
          </w:tcPr>
          <w:p w:rsidR="00C37366" w:rsidRPr="00925B4F" w:rsidRDefault="00C37366" w:rsidP="00C37366">
            <w:pPr>
              <w:jc w:val="both"/>
              <w:rPr>
                <w:rFonts w:cs="Times New Roman"/>
                <w:sz w:val="26"/>
                <w:szCs w:val="26"/>
              </w:rPr>
            </w:pPr>
            <w:r w:rsidRPr="00121847">
              <w:rPr>
                <w:rFonts w:cs="Times New Roman"/>
                <w:sz w:val="26"/>
                <w:szCs w:val="26"/>
              </w:rPr>
              <w:t>Project background</w:t>
            </w:r>
          </w:p>
        </w:tc>
        <w:tc>
          <w:tcPr>
            <w:tcW w:w="6237" w:type="dxa"/>
            <w:vAlign w:val="center"/>
          </w:tcPr>
          <w:p w:rsidR="00512BAC" w:rsidRPr="00581EBB" w:rsidRDefault="00512BAC" w:rsidP="00512BAC">
            <w:pPr>
              <w:jc w:val="both"/>
              <w:rPr>
                <w:rFonts w:eastAsia="Times New Roman" w:cs="Times New Roman"/>
                <w:sz w:val="26"/>
                <w:szCs w:val="26"/>
                <w:lang w:val="en-US" w:eastAsia="ru-RU"/>
              </w:rPr>
            </w:pPr>
            <w:r w:rsidRPr="00512BAC">
              <w:rPr>
                <w:rFonts w:eastAsia="Times New Roman" w:cs="Times New Roman"/>
                <w:sz w:val="26"/>
                <w:szCs w:val="26"/>
                <w:lang w:val="en-US" w:eastAsia="ru-RU"/>
              </w:rPr>
              <w:t xml:space="preserve">Today the introduction of digital technologies into the educational </w:t>
            </w:r>
            <w:r w:rsidR="00F24D21" w:rsidRPr="00512BAC">
              <w:rPr>
                <w:rFonts w:eastAsia="Times New Roman" w:cs="Times New Roman"/>
                <w:sz w:val="26"/>
                <w:szCs w:val="26"/>
                <w:lang w:val="en-US" w:eastAsia="ru-RU"/>
              </w:rPr>
              <w:t>process is</w:t>
            </w:r>
            <w:r w:rsidRPr="00512BAC">
              <w:rPr>
                <w:rFonts w:eastAsia="Times New Roman" w:cs="Times New Roman"/>
                <w:sz w:val="26"/>
                <w:szCs w:val="26"/>
                <w:lang w:val="en-US" w:eastAsia="ru-RU"/>
              </w:rPr>
              <w:t xml:space="preserve"> not just a fashionable trend, but a necessary condition for preparing students for life and work in the modern world. </w:t>
            </w:r>
            <w:r w:rsidR="00581EBB" w:rsidRPr="00581EBB">
              <w:rPr>
                <w:rFonts w:eastAsia="Times New Roman" w:cs="Times New Roman"/>
                <w:sz w:val="26"/>
                <w:szCs w:val="26"/>
                <w:lang w:val="en-US" w:eastAsia="ru-RU"/>
              </w:rPr>
              <w:t>Digital literacy has become as basic competence as the ability to read and write</w:t>
            </w:r>
            <w:r w:rsidRPr="00581EBB">
              <w:rPr>
                <w:rFonts w:eastAsia="Times New Roman" w:cs="Times New Roman"/>
                <w:sz w:val="26"/>
                <w:szCs w:val="26"/>
                <w:lang w:val="en-US" w:eastAsia="ru-RU"/>
              </w:rPr>
              <w:t xml:space="preserve">. </w:t>
            </w:r>
            <w:r w:rsidR="00581EBB" w:rsidRPr="00581EBB">
              <w:rPr>
                <w:rFonts w:eastAsia="Times New Roman" w:cs="Times New Roman"/>
                <w:sz w:val="26"/>
                <w:szCs w:val="26"/>
                <w:lang w:val="en-US" w:eastAsia="ru-RU"/>
              </w:rPr>
              <w:t>Students should be able to work with information, use the Internet responsibly, create digital content and interact in online environment.</w:t>
            </w:r>
            <w:r w:rsidRPr="00581EBB">
              <w:rPr>
                <w:rFonts w:eastAsia="Times New Roman" w:cs="Times New Roman"/>
                <w:sz w:val="26"/>
                <w:szCs w:val="26"/>
                <w:lang w:val="en-US" w:eastAsia="ru-RU"/>
              </w:rPr>
              <w:t xml:space="preserve"> </w:t>
            </w:r>
            <w:r w:rsidR="00581EBB" w:rsidRPr="00581EBB">
              <w:rPr>
                <w:rFonts w:eastAsia="Times New Roman" w:cs="Times New Roman"/>
                <w:sz w:val="26"/>
                <w:szCs w:val="26"/>
                <w:lang w:val="en-US" w:eastAsia="ru-RU"/>
              </w:rPr>
              <w:t>Digital technologies make it possible to maximize time and resources efficiency, focusing on those areas where the student is experiencing the greatest difficulties.</w:t>
            </w:r>
            <w:r w:rsidRPr="00581EBB">
              <w:rPr>
                <w:rFonts w:eastAsia="Times New Roman" w:cs="Times New Roman"/>
                <w:sz w:val="26"/>
                <w:szCs w:val="26"/>
                <w:lang w:val="en-US" w:eastAsia="ru-RU"/>
              </w:rPr>
              <w:t xml:space="preserve"> </w:t>
            </w:r>
            <w:r w:rsidR="00581EBB" w:rsidRPr="00581EBB">
              <w:rPr>
                <w:rFonts w:eastAsia="Times New Roman" w:cs="Times New Roman"/>
                <w:sz w:val="26"/>
                <w:szCs w:val="26"/>
                <w:lang w:val="en-US" w:eastAsia="ru-RU"/>
              </w:rPr>
              <w:t>In addition, digital tools provide access to a huge amount of data beyond standardized curricula, stimulating cognitive interest and research skills.</w:t>
            </w:r>
            <w:r w:rsidR="00581EBB">
              <w:rPr>
                <w:rFonts w:eastAsia="Times New Roman" w:cs="Times New Roman"/>
                <w:sz w:val="26"/>
                <w:szCs w:val="26"/>
                <w:lang w:val="en-US" w:eastAsia="ru-RU"/>
              </w:rPr>
              <w:t xml:space="preserve"> </w:t>
            </w:r>
            <w:r w:rsidR="00581EBB" w:rsidRPr="00581EBB">
              <w:rPr>
                <w:rFonts w:eastAsia="Times New Roman" w:cs="Times New Roman"/>
                <w:sz w:val="26"/>
                <w:szCs w:val="26"/>
                <w:lang w:val="en-US" w:eastAsia="ru-RU"/>
              </w:rPr>
              <w:t>More and more professions require confident usage of digital tools.</w:t>
            </w:r>
            <w:r w:rsidRPr="00581EBB">
              <w:rPr>
                <w:rFonts w:eastAsia="Times New Roman" w:cs="Times New Roman"/>
                <w:sz w:val="26"/>
                <w:szCs w:val="26"/>
                <w:lang w:val="en-US" w:eastAsia="ru-RU"/>
              </w:rPr>
              <w:t xml:space="preserve"> </w:t>
            </w:r>
            <w:r w:rsidR="00581EBB" w:rsidRPr="00581EBB">
              <w:rPr>
                <w:rFonts w:eastAsia="Times New Roman" w:cs="Times New Roman"/>
                <w:sz w:val="26"/>
                <w:szCs w:val="26"/>
                <w:lang w:val="en-US" w:eastAsia="ru-RU"/>
              </w:rPr>
              <w:t>The school should become the place where students will gain their first skills in working in a digital environment: from online research to presentations and projects collaboration.</w:t>
            </w:r>
          </w:p>
          <w:p w:rsidR="004A2BF8" w:rsidRPr="004A2BF8" w:rsidRDefault="00581EBB" w:rsidP="00512BAC">
            <w:pPr>
              <w:pStyle w:val="a8"/>
              <w:jc w:val="both"/>
              <w:rPr>
                <w:rFonts w:ascii="Times New Roman" w:eastAsia="Times New Roman" w:hAnsi="Times New Roman" w:cs="Times New Roman"/>
                <w:sz w:val="26"/>
                <w:szCs w:val="26"/>
                <w:lang w:val="en-US" w:eastAsia="ru-RU"/>
              </w:rPr>
            </w:pPr>
            <w:r w:rsidRPr="004A2BF8">
              <w:rPr>
                <w:rFonts w:ascii="Times New Roman" w:eastAsia="Times New Roman" w:hAnsi="Times New Roman" w:cs="Times New Roman"/>
                <w:sz w:val="26"/>
                <w:szCs w:val="26"/>
                <w:lang w:val="en-US" w:eastAsia="ru-RU"/>
              </w:rPr>
              <w:t xml:space="preserve">However, the </w:t>
            </w:r>
            <w:r w:rsidR="002D3394" w:rsidRPr="004A2BF8">
              <w:rPr>
                <w:rFonts w:ascii="Times New Roman" w:eastAsia="Times New Roman" w:hAnsi="Times New Roman" w:cs="Times New Roman"/>
                <w:sz w:val="26"/>
                <w:szCs w:val="26"/>
                <w:lang w:val="en-US" w:eastAsia="ru-RU"/>
              </w:rPr>
              <w:t>existing the</w:t>
            </w:r>
            <w:r w:rsidRPr="004A2BF8">
              <w:rPr>
                <w:rFonts w:ascii="Times New Roman" w:eastAsia="Times New Roman" w:hAnsi="Times New Roman" w:cs="Times New Roman"/>
                <w:sz w:val="26"/>
                <w:szCs w:val="26"/>
                <w:lang w:val="en-US" w:eastAsia="ru-RU"/>
              </w:rPr>
              <w:t xml:space="preserve"> educational institution infrastructure in Information and Communication does not allow </w:t>
            </w:r>
            <w:r w:rsidR="002D3394" w:rsidRPr="004A2BF8">
              <w:rPr>
                <w:rFonts w:ascii="Times New Roman" w:eastAsia="Times New Roman" w:hAnsi="Times New Roman" w:cs="Times New Roman"/>
                <w:sz w:val="26"/>
                <w:szCs w:val="26"/>
                <w:lang w:val="en-US" w:eastAsia="ru-RU"/>
              </w:rPr>
              <w:t>to use digital</w:t>
            </w:r>
            <w:r w:rsidRPr="004A2BF8">
              <w:rPr>
                <w:rFonts w:ascii="Times New Roman" w:eastAsia="Times New Roman" w:hAnsi="Times New Roman" w:cs="Times New Roman"/>
                <w:sz w:val="26"/>
                <w:szCs w:val="26"/>
                <w:lang w:val="en-US" w:eastAsia="ru-RU"/>
              </w:rPr>
              <w:t xml:space="preserve"> technologies effectively</w:t>
            </w:r>
            <w:r w:rsidR="004A2BF8" w:rsidRPr="004A2BF8">
              <w:rPr>
                <w:rFonts w:ascii="Times New Roman" w:eastAsia="Times New Roman" w:hAnsi="Times New Roman" w:cs="Times New Roman"/>
                <w:sz w:val="26"/>
                <w:szCs w:val="26"/>
                <w:lang w:val="en-US" w:eastAsia="ru-RU"/>
              </w:rPr>
              <w:t xml:space="preserve">. </w:t>
            </w:r>
            <w:r w:rsidR="004A2BF8" w:rsidRPr="004A2BF8">
              <w:rPr>
                <w:rFonts w:ascii="Times New Roman" w:hAnsi="Times New Roman" w:cs="Times New Roman"/>
                <w:sz w:val="26"/>
                <w:szCs w:val="26"/>
                <w:lang w:val="en-US" w:eastAsia="ru-RU"/>
              </w:rPr>
              <w:t xml:space="preserve">IT infrastructure modernization will allow students to spend their digital competencies and increase their participation in competitions and </w:t>
            </w:r>
            <w:r w:rsidR="00EC3965">
              <w:rPr>
                <w:rFonts w:ascii="Times New Roman" w:hAnsi="Times New Roman" w:cs="Times New Roman"/>
                <w:sz w:val="26"/>
                <w:szCs w:val="26"/>
                <w:lang w:val="en-US" w:eastAsia="ru-RU"/>
              </w:rPr>
              <w:t>O</w:t>
            </w:r>
            <w:r w:rsidR="00EC3965" w:rsidRPr="004A2BF8">
              <w:rPr>
                <w:rFonts w:ascii="Times New Roman" w:hAnsi="Times New Roman" w:cs="Times New Roman"/>
                <w:sz w:val="26"/>
                <w:szCs w:val="26"/>
                <w:lang w:val="en-US" w:eastAsia="ru-RU"/>
              </w:rPr>
              <w:t>lympiads</w:t>
            </w:r>
            <w:r w:rsidR="004A2BF8" w:rsidRPr="004A2BF8">
              <w:rPr>
                <w:rFonts w:ascii="Times New Roman" w:hAnsi="Times New Roman" w:cs="Times New Roman"/>
                <w:sz w:val="26"/>
                <w:szCs w:val="26"/>
                <w:lang w:val="en-US" w:eastAsia="ru-RU"/>
              </w:rPr>
              <w:t xml:space="preserve"> at various levels.</w:t>
            </w:r>
          </w:p>
        </w:tc>
      </w:tr>
      <w:tr w:rsidR="00C37366" w:rsidRPr="002D3394" w:rsidTr="00EC3965">
        <w:tc>
          <w:tcPr>
            <w:tcW w:w="476" w:type="dxa"/>
          </w:tcPr>
          <w:p w:rsidR="00C37366" w:rsidRPr="00925B4F" w:rsidRDefault="00C37366" w:rsidP="00C37366">
            <w:pPr>
              <w:jc w:val="both"/>
              <w:rPr>
                <w:rFonts w:cs="Times New Roman"/>
                <w:sz w:val="26"/>
                <w:szCs w:val="26"/>
              </w:rPr>
            </w:pPr>
            <w:r w:rsidRPr="00925B4F">
              <w:rPr>
                <w:rFonts w:cs="Times New Roman"/>
                <w:sz w:val="26"/>
                <w:szCs w:val="26"/>
              </w:rPr>
              <w:t>15</w:t>
            </w:r>
          </w:p>
        </w:tc>
        <w:tc>
          <w:tcPr>
            <w:tcW w:w="3034" w:type="dxa"/>
          </w:tcPr>
          <w:p w:rsidR="00C37366" w:rsidRPr="00925B4F" w:rsidRDefault="00C37366" w:rsidP="00C37366">
            <w:pPr>
              <w:jc w:val="both"/>
              <w:rPr>
                <w:rFonts w:cs="Times New Roman"/>
                <w:sz w:val="26"/>
                <w:szCs w:val="26"/>
              </w:rPr>
            </w:pPr>
            <w:r w:rsidRPr="00076099">
              <w:rPr>
                <w:rFonts w:cs="Times New Roman"/>
                <w:sz w:val="26"/>
                <w:szCs w:val="26"/>
              </w:rPr>
              <w:t>Post-project activities</w:t>
            </w:r>
          </w:p>
        </w:tc>
        <w:tc>
          <w:tcPr>
            <w:tcW w:w="6237" w:type="dxa"/>
          </w:tcPr>
          <w:p w:rsidR="00F24D21" w:rsidRDefault="009C0DA5" w:rsidP="004A2BF8">
            <w:pPr>
              <w:jc w:val="both"/>
              <w:rPr>
                <w:rFonts w:cs="Times New Roman"/>
                <w:sz w:val="26"/>
                <w:szCs w:val="26"/>
                <w:lang w:val="en-US"/>
              </w:rPr>
            </w:pPr>
            <w:r w:rsidRPr="009C0DA5">
              <w:rPr>
                <w:rFonts w:cs="Times New Roman"/>
                <w:b/>
                <w:bCs/>
                <w:sz w:val="26"/>
                <w:szCs w:val="26"/>
                <w:lang w:val="en-US"/>
              </w:rPr>
              <w:t>Educational process:</w:t>
            </w:r>
            <w:r w:rsidRPr="009C0DA5">
              <w:rPr>
                <w:lang w:val="en-US"/>
              </w:rPr>
              <w:t xml:space="preserve"> </w:t>
            </w:r>
            <w:r w:rsidRPr="009C0DA5">
              <w:rPr>
                <w:rFonts w:cs="Times New Roman"/>
                <w:bCs/>
                <w:sz w:val="26"/>
                <w:szCs w:val="26"/>
                <w:lang w:val="en-US"/>
              </w:rPr>
              <w:t xml:space="preserve">Use of online platforms and educational resources for educational and elective </w:t>
            </w:r>
            <w:r w:rsidR="00EC3965" w:rsidRPr="009C0DA5">
              <w:rPr>
                <w:rFonts w:cs="Times New Roman"/>
                <w:bCs/>
                <w:sz w:val="26"/>
                <w:szCs w:val="26"/>
                <w:lang w:val="en-US"/>
              </w:rPr>
              <w:t xml:space="preserve">classes, </w:t>
            </w:r>
            <w:r w:rsidR="00EC3965" w:rsidRPr="009C0DA5">
              <w:rPr>
                <w:rFonts w:cs="Times New Roman"/>
                <w:sz w:val="26"/>
                <w:szCs w:val="26"/>
                <w:lang w:val="en-US"/>
              </w:rPr>
              <w:t>associations</w:t>
            </w:r>
            <w:r w:rsidRPr="009C0DA5">
              <w:rPr>
                <w:rFonts w:cs="Times New Roman"/>
                <w:sz w:val="26"/>
                <w:szCs w:val="26"/>
                <w:lang w:val="en-US"/>
              </w:rPr>
              <w:t xml:space="preserve"> for the interests.</w:t>
            </w:r>
            <w:r>
              <w:rPr>
                <w:rFonts w:cs="Times New Roman"/>
                <w:sz w:val="26"/>
                <w:szCs w:val="26"/>
                <w:lang w:val="en-US"/>
              </w:rPr>
              <w:t xml:space="preserve"> </w:t>
            </w:r>
            <w:r w:rsidR="00F24D21" w:rsidRPr="00F24D21">
              <w:rPr>
                <w:rFonts w:cs="Times New Roman"/>
                <w:sz w:val="26"/>
                <w:szCs w:val="26"/>
                <w:lang w:val="en-US"/>
              </w:rPr>
              <w:t>Students' involvement in project-research activity, participation in Olympiads and competitions.</w:t>
            </w:r>
            <w:r w:rsidR="00F24D21">
              <w:rPr>
                <w:rFonts w:cs="Times New Roman"/>
                <w:sz w:val="26"/>
                <w:szCs w:val="26"/>
                <w:lang w:val="en-US"/>
              </w:rPr>
              <w:t xml:space="preserve"> D</w:t>
            </w:r>
            <w:r w:rsidR="00F24D21" w:rsidRPr="00F24D21">
              <w:rPr>
                <w:rFonts w:cs="Times New Roman"/>
                <w:sz w:val="26"/>
                <w:szCs w:val="26"/>
                <w:lang w:val="en-US"/>
              </w:rPr>
              <w:t>igital textbooks and digital libraries implementing</w:t>
            </w:r>
            <w:r w:rsidR="00F24D21">
              <w:rPr>
                <w:rFonts w:cs="Times New Roman"/>
                <w:sz w:val="26"/>
                <w:szCs w:val="26"/>
                <w:lang w:val="en-US"/>
              </w:rPr>
              <w:t>.</w:t>
            </w:r>
            <w:r w:rsidR="00F24D21" w:rsidRPr="00F24D21">
              <w:rPr>
                <w:lang w:val="en-US"/>
              </w:rPr>
              <w:t xml:space="preserve"> </w:t>
            </w:r>
            <w:r w:rsidR="00F24D21" w:rsidRPr="00F24D21">
              <w:rPr>
                <w:rFonts w:cs="Times New Roman"/>
                <w:sz w:val="26"/>
                <w:szCs w:val="26"/>
                <w:lang w:val="en-US"/>
              </w:rPr>
              <w:t>Conducting online classes, webinars and video conferencing</w:t>
            </w:r>
            <w:r w:rsidR="004A2BF8" w:rsidRPr="00F24D21">
              <w:rPr>
                <w:rFonts w:cs="Times New Roman"/>
                <w:sz w:val="26"/>
                <w:szCs w:val="26"/>
                <w:lang w:val="en-US"/>
              </w:rPr>
              <w:t xml:space="preserve">. </w:t>
            </w:r>
            <w:r w:rsidR="00F24D21" w:rsidRPr="00F24D21">
              <w:rPr>
                <w:rFonts w:cs="Times New Roman"/>
                <w:sz w:val="26"/>
                <w:szCs w:val="26"/>
                <w:lang w:val="en-US"/>
              </w:rPr>
              <w:t xml:space="preserve">Usage of tools for automated knowledge assessment (tests, surveys). Development of students' programming skills, robotics skills and other digital competencies Personalized learning in order to respond to the individual needs of each student. </w:t>
            </w:r>
          </w:p>
          <w:p w:rsidR="004A2BF8" w:rsidRPr="00F72988" w:rsidRDefault="002D3394" w:rsidP="004A2BF8">
            <w:pPr>
              <w:jc w:val="both"/>
              <w:rPr>
                <w:rFonts w:cs="Times New Roman"/>
                <w:sz w:val="26"/>
                <w:szCs w:val="26"/>
                <w:lang w:val="en-US"/>
              </w:rPr>
            </w:pPr>
            <w:r w:rsidRPr="002D3394">
              <w:rPr>
                <w:rFonts w:cs="Times New Roman"/>
                <w:b/>
                <w:bCs/>
                <w:sz w:val="26"/>
                <w:szCs w:val="26"/>
                <w:lang w:val="en-US"/>
              </w:rPr>
              <w:t xml:space="preserve">School Management: </w:t>
            </w:r>
            <w:r>
              <w:rPr>
                <w:rFonts w:cs="Times New Roman"/>
                <w:bCs/>
                <w:sz w:val="26"/>
                <w:szCs w:val="26"/>
                <w:lang w:val="en-US"/>
              </w:rPr>
              <w:t>L</w:t>
            </w:r>
            <w:r w:rsidRPr="002D3394">
              <w:rPr>
                <w:rFonts w:cs="Times New Roman"/>
                <w:bCs/>
                <w:sz w:val="26"/>
                <w:szCs w:val="26"/>
                <w:lang w:val="en-US"/>
              </w:rPr>
              <w:t>earning management system implementation to track student progress.</w:t>
            </w:r>
            <w:r>
              <w:rPr>
                <w:rFonts w:cs="Times New Roman"/>
                <w:b/>
                <w:bCs/>
                <w:sz w:val="26"/>
                <w:szCs w:val="26"/>
                <w:lang w:val="en-US"/>
              </w:rPr>
              <w:t xml:space="preserve"> </w:t>
            </w:r>
            <w:r w:rsidR="00F72988" w:rsidRPr="00F72988">
              <w:rPr>
                <w:rFonts w:cs="Times New Roman"/>
                <w:bCs/>
                <w:sz w:val="26"/>
                <w:szCs w:val="26"/>
                <w:lang w:val="en-US"/>
              </w:rPr>
              <w:t xml:space="preserve">Automation of school enrollment, timetable scheduling and attendance record processes. </w:t>
            </w:r>
            <w:r w:rsidR="00F72988" w:rsidRPr="00162919">
              <w:rPr>
                <w:rFonts w:cs="Times New Roman"/>
                <w:sz w:val="26"/>
                <w:szCs w:val="26"/>
                <w:lang w:val="en-US"/>
              </w:rPr>
              <w:t xml:space="preserve">Using data analytics in management decision-making. </w:t>
            </w:r>
            <w:r w:rsidR="00F72988" w:rsidRPr="00F72988">
              <w:rPr>
                <w:rFonts w:cs="Times New Roman"/>
                <w:sz w:val="26"/>
                <w:szCs w:val="26"/>
                <w:lang w:val="en-US"/>
              </w:rPr>
              <w:t>Implementation of electronic document management system for teachers and administration.</w:t>
            </w:r>
          </w:p>
          <w:p w:rsidR="002D3394" w:rsidRPr="002D3394" w:rsidRDefault="002D3394" w:rsidP="004A2BF8">
            <w:pPr>
              <w:pStyle w:val="a8"/>
              <w:jc w:val="both"/>
              <w:rPr>
                <w:rFonts w:ascii="Times New Roman" w:hAnsi="Times New Roman" w:cs="Times New Roman"/>
                <w:b/>
                <w:bCs/>
                <w:sz w:val="26"/>
                <w:szCs w:val="26"/>
                <w:lang w:val="en-US"/>
              </w:rPr>
            </w:pPr>
            <w:r w:rsidRPr="002D3394">
              <w:rPr>
                <w:rFonts w:ascii="Times New Roman" w:hAnsi="Times New Roman" w:cs="Times New Roman"/>
                <w:b/>
                <w:bCs/>
                <w:sz w:val="26"/>
                <w:szCs w:val="26"/>
                <w:lang w:val="en-US"/>
              </w:rPr>
              <w:t xml:space="preserve">Communication: </w:t>
            </w:r>
            <w:r w:rsidRPr="002D3394">
              <w:rPr>
                <w:rFonts w:ascii="Times New Roman" w:hAnsi="Times New Roman" w:cs="Times New Roman"/>
                <w:bCs/>
                <w:sz w:val="26"/>
                <w:szCs w:val="26"/>
                <w:lang w:val="en-US"/>
              </w:rPr>
              <w:t>The introduction of online platforms for communication between teachers, students and parents. The use of social networks and messengers for operational information. Conducting online meetings and consultations.</w:t>
            </w:r>
          </w:p>
          <w:p w:rsidR="00C37366" w:rsidRPr="00CD7031" w:rsidRDefault="002D3394" w:rsidP="004A2BF8">
            <w:pPr>
              <w:pStyle w:val="a8"/>
              <w:jc w:val="both"/>
              <w:rPr>
                <w:rFonts w:ascii="Times New Roman" w:hAnsi="Times New Roman" w:cs="Times New Roman"/>
                <w:sz w:val="26"/>
                <w:szCs w:val="26"/>
                <w:lang w:val="en-US" w:eastAsia="ru-RU"/>
              </w:rPr>
            </w:pPr>
            <w:r w:rsidRPr="002D3394">
              <w:rPr>
                <w:rFonts w:ascii="Times New Roman" w:hAnsi="Times New Roman" w:cs="Times New Roman"/>
                <w:b/>
                <w:sz w:val="26"/>
                <w:szCs w:val="26"/>
                <w:lang w:val="en-US" w:eastAsia="ru-RU"/>
              </w:rPr>
              <w:t>Teacher training:</w:t>
            </w:r>
            <w:r w:rsidRPr="002D3394">
              <w:rPr>
                <w:rFonts w:ascii="Times New Roman" w:hAnsi="Times New Roman" w:cs="Times New Roman"/>
                <w:sz w:val="26"/>
                <w:szCs w:val="26"/>
                <w:lang w:val="en-US" w:eastAsia="ru-RU"/>
              </w:rPr>
              <w:t xml:space="preserve"> Professional development of teachers in the field of using digital technologies. Preparing teachers to use new hardware and software.</w:t>
            </w:r>
          </w:p>
        </w:tc>
      </w:tr>
      <w:tr w:rsidR="00C37366" w:rsidRPr="00925B4F" w:rsidTr="00EC3965">
        <w:tc>
          <w:tcPr>
            <w:tcW w:w="476" w:type="dxa"/>
          </w:tcPr>
          <w:p w:rsidR="00C37366" w:rsidRPr="00925B4F" w:rsidRDefault="00C37366" w:rsidP="00C37366">
            <w:pPr>
              <w:jc w:val="both"/>
              <w:rPr>
                <w:rFonts w:cs="Times New Roman"/>
                <w:sz w:val="26"/>
                <w:szCs w:val="26"/>
              </w:rPr>
            </w:pPr>
            <w:r w:rsidRPr="00925B4F">
              <w:rPr>
                <w:rFonts w:cs="Times New Roman"/>
                <w:sz w:val="26"/>
                <w:szCs w:val="26"/>
              </w:rPr>
              <w:t>16</w:t>
            </w:r>
          </w:p>
        </w:tc>
        <w:tc>
          <w:tcPr>
            <w:tcW w:w="3034" w:type="dxa"/>
          </w:tcPr>
          <w:p w:rsidR="00C37366" w:rsidRPr="00925B4F" w:rsidRDefault="00C37366" w:rsidP="00C37366">
            <w:pPr>
              <w:jc w:val="both"/>
              <w:rPr>
                <w:rFonts w:cs="Times New Roman"/>
                <w:sz w:val="26"/>
                <w:szCs w:val="26"/>
              </w:rPr>
            </w:pPr>
            <w:r>
              <w:rPr>
                <w:rFonts w:cs="Times New Roman"/>
                <w:sz w:val="26"/>
                <w:szCs w:val="26"/>
              </w:rPr>
              <w:t>P</w:t>
            </w:r>
            <w:r w:rsidRPr="007B51FB">
              <w:rPr>
                <w:rFonts w:cs="Times New Roman"/>
                <w:sz w:val="26"/>
                <w:szCs w:val="26"/>
              </w:rPr>
              <w:t>roject budget</w:t>
            </w:r>
          </w:p>
        </w:tc>
        <w:tc>
          <w:tcPr>
            <w:tcW w:w="6237" w:type="dxa"/>
          </w:tcPr>
          <w:p w:rsidR="00C37366" w:rsidRPr="00925B4F" w:rsidRDefault="00C37366" w:rsidP="00C37366">
            <w:pPr>
              <w:jc w:val="both"/>
              <w:rPr>
                <w:rFonts w:cs="Times New Roman"/>
                <w:sz w:val="26"/>
                <w:szCs w:val="26"/>
                <w:lang w:val="en-US"/>
              </w:rPr>
            </w:pPr>
            <w:r>
              <w:rPr>
                <w:rFonts w:cs="Times New Roman"/>
                <w:sz w:val="26"/>
                <w:szCs w:val="26"/>
                <w:lang w:val="en-US"/>
              </w:rPr>
              <w:t>7</w:t>
            </w:r>
            <w:r w:rsidR="00B31210">
              <w:rPr>
                <w:rFonts w:cs="Times New Roman"/>
                <w:sz w:val="26"/>
                <w:szCs w:val="26"/>
                <w:lang w:val="en-US"/>
              </w:rPr>
              <w:t>500</w:t>
            </w:r>
            <w:r w:rsidRPr="002F4FA5">
              <w:rPr>
                <w:rFonts w:cs="Times New Roman"/>
                <w:sz w:val="26"/>
                <w:szCs w:val="26"/>
              </w:rPr>
              <w:t xml:space="preserve"> </w:t>
            </w:r>
            <w:r>
              <w:rPr>
                <w:rFonts w:cs="Times New Roman"/>
                <w:sz w:val="26"/>
                <w:szCs w:val="26"/>
                <w:lang w:val="en-US"/>
              </w:rPr>
              <w:t>(</w:t>
            </w:r>
            <w:r w:rsidRPr="007B51FB">
              <w:rPr>
                <w:rFonts w:cs="Times New Roman"/>
                <w:sz w:val="26"/>
                <w:szCs w:val="26"/>
                <w:lang w:val="en-US"/>
              </w:rPr>
              <w:t>in US dollars)</w:t>
            </w:r>
            <w:bookmarkStart w:id="1" w:name="_GoBack"/>
            <w:bookmarkEnd w:id="1"/>
          </w:p>
        </w:tc>
      </w:tr>
    </w:tbl>
    <w:p w:rsidR="00DE18D1" w:rsidRPr="006F43E7" w:rsidRDefault="00DE18D1" w:rsidP="00EC3965">
      <w:pPr>
        <w:jc w:val="both"/>
        <w:rPr>
          <w:rFonts w:cs="Times New Roman"/>
        </w:rPr>
      </w:pPr>
    </w:p>
    <w:sectPr w:rsidR="00DE18D1" w:rsidRPr="006F43E7" w:rsidSect="00DE1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F0BCC"/>
    <w:multiLevelType w:val="multilevel"/>
    <w:tmpl w:val="C016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64EF2"/>
    <w:multiLevelType w:val="multilevel"/>
    <w:tmpl w:val="C016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306E6"/>
    <w:multiLevelType w:val="hybridMultilevel"/>
    <w:tmpl w:val="C07283FA"/>
    <w:lvl w:ilvl="0" w:tplc="0D969F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27AFC"/>
    <w:multiLevelType w:val="hybridMultilevel"/>
    <w:tmpl w:val="ABE4FAC6"/>
    <w:lvl w:ilvl="0" w:tplc="0D969F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savePreviewPicture/>
  <w:compat/>
  <w:rsids>
    <w:rsidRoot w:val="006F43E7"/>
    <w:rsid w:val="00017279"/>
    <w:rsid w:val="00162919"/>
    <w:rsid w:val="001C7BE2"/>
    <w:rsid w:val="001E40E5"/>
    <w:rsid w:val="0025052F"/>
    <w:rsid w:val="002D3394"/>
    <w:rsid w:val="002F668D"/>
    <w:rsid w:val="0031021F"/>
    <w:rsid w:val="00315905"/>
    <w:rsid w:val="0045010E"/>
    <w:rsid w:val="00485E0C"/>
    <w:rsid w:val="004A2BF8"/>
    <w:rsid w:val="004E626C"/>
    <w:rsid w:val="00500E8A"/>
    <w:rsid w:val="00512BAC"/>
    <w:rsid w:val="0057013F"/>
    <w:rsid w:val="00581EBB"/>
    <w:rsid w:val="00654598"/>
    <w:rsid w:val="00686BF1"/>
    <w:rsid w:val="006F43E7"/>
    <w:rsid w:val="0074504C"/>
    <w:rsid w:val="00812FBC"/>
    <w:rsid w:val="00845953"/>
    <w:rsid w:val="00962E5E"/>
    <w:rsid w:val="009C0DA5"/>
    <w:rsid w:val="00A768B8"/>
    <w:rsid w:val="00B31210"/>
    <w:rsid w:val="00BA2128"/>
    <w:rsid w:val="00C11A15"/>
    <w:rsid w:val="00C37366"/>
    <w:rsid w:val="00C870F2"/>
    <w:rsid w:val="00CA0DF7"/>
    <w:rsid w:val="00CA1DFE"/>
    <w:rsid w:val="00D3303D"/>
    <w:rsid w:val="00DD6BD9"/>
    <w:rsid w:val="00DE18D1"/>
    <w:rsid w:val="00E661C4"/>
    <w:rsid w:val="00E83ECA"/>
    <w:rsid w:val="00EC3965"/>
    <w:rsid w:val="00ED124F"/>
    <w:rsid w:val="00F24D21"/>
    <w:rsid w:val="00F651BA"/>
    <w:rsid w:val="00F72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D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3E7"/>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6F43E7"/>
    <w:rPr>
      <w:b/>
      <w:bCs/>
    </w:rPr>
  </w:style>
  <w:style w:type="character" w:styleId="a5">
    <w:name w:val="Hyperlink"/>
    <w:basedOn w:val="a0"/>
    <w:uiPriority w:val="99"/>
    <w:unhideWhenUsed/>
    <w:rsid w:val="006F43E7"/>
    <w:rPr>
      <w:color w:val="0000FF"/>
      <w:u w:val="single"/>
    </w:rPr>
  </w:style>
  <w:style w:type="paragraph" w:styleId="a6">
    <w:name w:val="List Paragraph"/>
    <w:basedOn w:val="a"/>
    <w:uiPriority w:val="99"/>
    <w:qFormat/>
    <w:rsid w:val="00A768B8"/>
    <w:pPr>
      <w:ind w:left="720"/>
      <w:contextualSpacing/>
      <w:jc w:val="left"/>
    </w:pPr>
    <w:rPr>
      <w:rFonts w:eastAsia="Times New Roman" w:cs="Times New Roman"/>
      <w:sz w:val="28"/>
      <w:szCs w:val="28"/>
      <w:lang w:eastAsia="ru-RU"/>
    </w:rPr>
  </w:style>
  <w:style w:type="table" w:styleId="a7">
    <w:name w:val="Table Grid"/>
    <w:basedOn w:val="a1"/>
    <w:uiPriority w:val="59"/>
    <w:rsid w:val="008459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017279"/>
    <w:pPr>
      <w:jc w:val="left"/>
    </w:pPr>
    <w:rPr>
      <w:rFonts w:asciiTheme="minorHAnsi" w:hAnsiTheme="minorHAnsi"/>
      <w:sz w:val="22"/>
    </w:rPr>
  </w:style>
  <w:style w:type="character" w:customStyle="1" w:styleId="anegp0gi0b9av8jahpyh">
    <w:name w:val="anegp0gi0b9av8jahpyh"/>
    <w:basedOn w:val="a0"/>
    <w:rsid w:val="00017279"/>
  </w:style>
  <w:style w:type="character" w:customStyle="1" w:styleId="UnresolvedMention">
    <w:name w:val="Unresolved Mention"/>
    <w:basedOn w:val="a0"/>
    <w:uiPriority w:val="99"/>
    <w:semiHidden/>
    <w:unhideWhenUsed/>
    <w:rsid w:val="00C373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1030845">
      <w:bodyDiv w:val="1"/>
      <w:marLeft w:val="0"/>
      <w:marRight w:val="0"/>
      <w:marTop w:val="0"/>
      <w:marBottom w:val="0"/>
      <w:divBdr>
        <w:top w:val="none" w:sz="0" w:space="0" w:color="auto"/>
        <w:left w:val="none" w:sz="0" w:space="0" w:color="auto"/>
        <w:bottom w:val="none" w:sz="0" w:space="0" w:color="auto"/>
        <w:right w:val="none" w:sz="0" w:space="0" w:color="auto"/>
      </w:divBdr>
    </w:div>
    <w:div w:id="1038045560">
      <w:bodyDiv w:val="1"/>
      <w:marLeft w:val="0"/>
      <w:marRight w:val="0"/>
      <w:marTop w:val="0"/>
      <w:marBottom w:val="0"/>
      <w:divBdr>
        <w:top w:val="none" w:sz="0" w:space="0" w:color="auto"/>
        <w:left w:val="none" w:sz="0" w:space="0" w:color="auto"/>
        <w:bottom w:val="none" w:sz="0" w:space="0" w:color="auto"/>
        <w:right w:val="none" w:sz="0" w:space="0" w:color="auto"/>
      </w:divBdr>
    </w:div>
    <w:div w:id="1043820976">
      <w:bodyDiv w:val="1"/>
      <w:marLeft w:val="0"/>
      <w:marRight w:val="0"/>
      <w:marTop w:val="0"/>
      <w:marBottom w:val="0"/>
      <w:divBdr>
        <w:top w:val="none" w:sz="0" w:space="0" w:color="auto"/>
        <w:left w:val="none" w:sz="0" w:space="0" w:color="auto"/>
        <w:bottom w:val="none" w:sz="0" w:space="0" w:color="auto"/>
        <w:right w:val="none" w:sz="0" w:space="0" w:color="auto"/>
      </w:divBdr>
    </w:div>
    <w:div w:id="1151675080">
      <w:bodyDiv w:val="1"/>
      <w:marLeft w:val="0"/>
      <w:marRight w:val="0"/>
      <w:marTop w:val="0"/>
      <w:marBottom w:val="0"/>
      <w:divBdr>
        <w:top w:val="none" w:sz="0" w:space="0" w:color="auto"/>
        <w:left w:val="none" w:sz="0" w:space="0" w:color="auto"/>
        <w:bottom w:val="none" w:sz="0" w:space="0" w:color="auto"/>
        <w:right w:val="none" w:sz="0" w:space="0" w:color="auto"/>
      </w:divBdr>
    </w:div>
    <w:div w:id="18810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1@belynichi.edu.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1@belynichi.edu.by" TargetMode="External"/><Relationship Id="rId5" Type="http://schemas.openxmlformats.org/officeDocument/2006/relationships/hyperlink" Target="mailto:sch1@belynichi.edu.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11</cp:revision>
  <dcterms:created xsi:type="dcterms:W3CDTF">2025-05-07T06:38:00Z</dcterms:created>
  <dcterms:modified xsi:type="dcterms:W3CDTF">2025-06-04T15:02:00Z</dcterms:modified>
</cp:coreProperties>
</file>