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BA" w:rsidRPr="00D535BA" w:rsidRDefault="00D535BA" w:rsidP="00D535BA">
      <w:pPr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35BA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применении норм Указа</w:t>
      </w:r>
    </w:p>
    <w:p w:rsidR="00D535BA" w:rsidRPr="00D535BA" w:rsidRDefault="00D535BA" w:rsidP="00D535BA">
      <w:pPr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35B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Президента Республики Беларусь</w:t>
      </w:r>
    </w:p>
    <w:p w:rsidR="00C11CE3" w:rsidRPr="00C11CE3" w:rsidRDefault="00C11CE3" w:rsidP="00C11CE3">
      <w:pPr>
        <w:spacing w:line="280" w:lineRule="exact"/>
        <w:jc w:val="left"/>
        <w:rPr>
          <w:rFonts w:ascii="Times New Roman" w:hAnsi="Times New Roman"/>
          <w:sz w:val="30"/>
          <w:szCs w:val="30"/>
        </w:rPr>
      </w:pPr>
      <w:r w:rsidRPr="00C11CE3">
        <w:rPr>
          <w:rFonts w:ascii="Times New Roman" w:hAnsi="Times New Roman"/>
          <w:sz w:val="30"/>
          <w:szCs w:val="30"/>
        </w:rPr>
        <w:t xml:space="preserve">от 28 мая 2020 г. № 178 </w:t>
      </w:r>
    </w:p>
    <w:p w:rsidR="000662A7" w:rsidRDefault="000662A7">
      <w:pPr>
        <w:rPr>
          <w:rFonts w:ascii="Times New Roman" w:hAnsi="Times New Roman" w:cs="Times New Roman"/>
          <w:sz w:val="30"/>
          <w:szCs w:val="30"/>
        </w:rPr>
      </w:pPr>
    </w:p>
    <w:p w:rsidR="00D535BA" w:rsidRPr="00D535BA" w:rsidRDefault="00D535BA" w:rsidP="00D535B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Pr="00D535BA">
        <w:rPr>
          <w:rFonts w:ascii="Times New Roman" w:eastAsia="Calibri" w:hAnsi="Times New Roman" w:cs="Times New Roman"/>
          <w:sz w:val="30"/>
          <w:szCs w:val="30"/>
        </w:rPr>
        <w:t xml:space="preserve"> связи с принятием </w:t>
      </w:r>
      <w:r w:rsidRPr="00F51949">
        <w:rPr>
          <w:rFonts w:ascii="Times New Roman" w:eastAsia="Calibri" w:hAnsi="Times New Roman" w:cs="Times New Roman"/>
          <w:b/>
          <w:sz w:val="30"/>
          <w:szCs w:val="30"/>
        </w:rPr>
        <w:t xml:space="preserve">Указа Президента Республики Беларусь </w:t>
      </w:r>
      <w:r w:rsidR="0078210E" w:rsidRPr="00F51949">
        <w:rPr>
          <w:rFonts w:ascii="Times New Roman" w:eastAsia="Calibri" w:hAnsi="Times New Roman" w:cs="Times New Roman"/>
          <w:b/>
          <w:sz w:val="30"/>
          <w:szCs w:val="30"/>
        </w:rPr>
        <w:br/>
      </w:r>
      <w:r w:rsidRPr="00F51949">
        <w:rPr>
          <w:rFonts w:ascii="Times New Roman" w:eastAsia="Calibri" w:hAnsi="Times New Roman" w:cs="Times New Roman"/>
          <w:b/>
          <w:sz w:val="30"/>
          <w:szCs w:val="30"/>
        </w:rPr>
        <w:t xml:space="preserve">от 28 мая 2020 г. № 178 </w:t>
      </w:r>
      <w:r w:rsidRPr="00F51949">
        <w:rPr>
          <w:rFonts w:ascii="Times New Roman" w:hAnsi="Times New Roman" w:cs="Times New Roman"/>
          <w:b/>
          <w:sz w:val="30"/>
          <w:szCs w:val="30"/>
        </w:rPr>
        <w:t>«О временных мерах государственной поддержки нанимателей и отдельных категорий граждан»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535BA">
        <w:rPr>
          <w:rFonts w:ascii="Times New Roman" w:eastAsia="Calibri" w:hAnsi="Times New Roman" w:cs="Times New Roman"/>
          <w:sz w:val="30"/>
          <w:szCs w:val="30"/>
        </w:rPr>
        <w:t>Министерство труда и социальной защиты</w:t>
      </w:r>
      <w:r w:rsidR="00867CEF">
        <w:rPr>
          <w:rFonts w:ascii="Times New Roman" w:eastAsia="Calibri" w:hAnsi="Times New Roman" w:cs="Times New Roman"/>
          <w:sz w:val="30"/>
          <w:szCs w:val="30"/>
        </w:rPr>
        <w:t xml:space="preserve"> в части</w:t>
      </w:r>
      <w:r w:rsidR="005A0D4F">
        <w:rPr>
          <w:rFonts w:ascii="Times New Roman" w:eastAsia="Calibri" w:hAnsi="Times New Roman" w:cs="Times New Roman"/>
          <w:sz w:val="30"/>
          <w:szCs w:val="30"/>
        </w:rPr>
        <w:t xml:space="preserve"> норм, касающихся</w:t>
      </w:r>
      <w:r w:rsidR="00867CEF">
        <w:rPr>
          <w:rFonts w:ascii="Times New Roman" w:eastAsia="Calibri" w:hAnsi="Times New Roman" w:cs="Times New Roman"/>
          <w:sz w:val="30"/>
          <w:szCs w:val="30"/>
        </w:rPr>
        <w:t xml:space="preserve"> упрощения порядка предоставления государ</w:t>
      </w:r>
      <w:r w:rsidR="005A0D4F">
        <w:rPr>
          <w:rFonts w:ascii="Times New Roman" w:eastAsia="Calibri" w:hAnsi="Times New Roman" w:cs="Times New Roman"/>
          <w:sz w:val="30"/>
          <w:szCs w:val="30"/>
        </w:rPr>
        <w:t>ст</w:t>
      </w:r>
      <w:r w:rsidR="00867CEF">
        <w:rPr>
          <w:rFonts w:ascii="Times New Roman" w:eastAsia="Calibri" w:hAnsi="Times New Roman" w:cs="Times New Roman"/>
          <w:sz w:val="30"/>
          <w:szCs w:val="30"/>
        </w:rPr>
        <w:t>венной адресной социальной помощи</w:t>
      </w:r>
      <w:r w:rsidR="00FF0E16">
        <w:rPr>
          <w:rFonts w:ascii="Times New Roman" w:eastAsia="Calibri" w:hAnsi="Times New Roman" w:cs="Times New Roman"/>
          <w:sz w:val="30"/>
          <w:szCs w:val="30"/>
        </w:rPr>
        <w:t xml:space="preserve"> (далее – ГАСП)</w:t>
      </w:r>
      <w:r w:rsidR="007C36E6">
        <w:rPr>
          <w:rFonts w:ascii="Times New Roman" w:eastAsia="Calibri" w:hAnsi="Times New Roman" w:cs="Times New Roman"/>
          <w:sz w:val="30"/>
          <w:szCs w:val="30"/>
        </w:rPr>
        <w:t xml:space="preserve"> в виде ежемесячного социального пособия</w:t>
      </w:r>
      <w:r w:rsidR="00FF0E16">
        <w:rPr>
          <w:rFonts w:ascii="Times New Roman" w:eastAsia="Calibri" w:hAnsi="Times New Roman" w:cs="Times New Roman"/>
          <w:sz w:val="30"/>
          <w:szCs w:val="30"/>
        </w:rPr>
        <w:t>,</w:t>
      </w:r>
      <w:r w:rsidRPr="00D535BA">
        <w:rPr>
          <w:rFonts w:ascii="Times New Roman" w:eastAsia="Calibri" w:hAnsi="Times New Roman" w:cs="Times New Roman"/>
          <w:sz w:val="30"/>
          <w:szCs w:val="30"/>
        </w:rPr>
        <w:t xml:space="preserve"> разъясняет следующее.</w:t>
      </w:r>
    </w:p>
    <w:p w:rsidR="00F31170" w:rsidRDefault="000662A7" w:rsidP="00DB7967">
      <w:pPr>
        <w:spacing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5C259B">
        <w:rPr>
          <w:rFonts w:ascii="Times New Roman" w:hAnsi="Times New Roman" w:cs="Times New Roman"/>
          <w:b/>
          <w:sz w:val="30"/>
          <w:szCs w:val="30"/>
        </w:rPr>
        <w:t>Пункт</w:t>
      </w:r>
      <w:r w:rsidR="005C259B" w:rsidRPr="005C259B">
        <w:rPr>
          <w:rFonts w:ascii="Times New Roman" w:hAnsi="Times New Roman" w:cs="Times New Roman"/>
          <w:b/>
          <w:sz w:val="30"/>
          <w:szCs w:val="30"/>
        </w:rPr>
        <w:t xml:space="preserve">ом </w:t>
      </w:r>
      <w:r w:rsidRPr="005C259B">
        <w:rPr>
          <w:rFonts w:ascii="Times New Roman" w:hAnsi="Times New Roman" w:cs="Times New Roman"/>
          <w:b/>
          <w:sz w:val="30"/>
          <w:szCs w:val="30"/>
        </w:rPr>
        <w:t>2 Указа № 178</w:t>
      </w:r>
      <w:r w:rsidR="007C36E6">
        <w:rPr>
          <w:rFonts w:ascii="Times New Roman" w:hAnsi="Times New Roman" w:cs="Times New Roman"/>
          <w:sz w:val="30"/>
          <w:szCs w:val="30"/>
        </w:rPr>
        <w:t xml:space="preserve"> </w:t>
      </w:r>
      <w:r w:rsidR="005C259B">
        <w:rPr>
          <w:rFonts w:ascii="Times New Roman" w:eastAsia="Times New Roman" w:hAnsi="Times New Roman" w:cs="Times New Roman"/>
          <w:sz w:val="30"/>
          <w:szCs w:val="20"/>
          <w:lang w:eastAsia="ru-RU"/>
        </w:rPr>
        <w:t>получателям ГАСП в виде ежемесячного социального пособия (</w:t>
      </w:r>
      <w:r w:rsidR="005C259B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>член</w:t>
      </w:r>
      <w:r w:rsidR="00FF0E16">
        <w:rPr>
          <w:rFonts w:ascii="Times New Roman" w:eastAsia="Times New Roman" w:hAnsi="Times New Roman" w:cs="Times New Roman"/>
          <w:sz w:val="30"/>
          <w:szCs w:val="20"/>
          <w:lang w:eastAsia="ru-RU"/>
        </w:rPr>
        <w:t>ам</w:t>
      </w:r>
      <w:r w:rsidR="005C259B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семьи (гражданину)</w:t>
      </w:r>
      <w:r w:rsidR="005C259B">
        <w:rPr>
          <w:rFonts w:ascii="Times New Roman" w:eastAsia="Times New Roman" w:hAnsi="Times New Roman" w:cs="Times New Roman"/>
          <w:sz w:val="30"/>
          <w:szCs w:val="20"/>
          <w:lang w:eastAsia="ru-RU"/>
        </w:rPr>
        <w:t>,</w:t>
      </w:r>
      <w:r w:rsidR="005C259B" w:rsidRPr="005C259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5C259B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>у котор</w:t>
      </w:r>
      <w:r w:rsidR="005C259B">
        <w:rPr>
          <w:rFonts w:ascii="Times New Roman" w:eastAsia="Times New Roman" w:hAnsi="Times New Roman" w:cs="Times New Roman"/>
          <w:sz w:val="30"/>
          <w:szCs w:val="20"/>
          <w:lang w:eastAsia="ru-RU"/>
        </w:rPr>
        <w:t>ых</w:t>
      </w:r>
      <w:r w:rsidR="005C259B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период ранее </w:t>
      </w:r>
      <w:r w:rsidR="005C259B">
        <w:rPr>
          <w:rFonts w:ascii="Times New Roman" w:eastAsia="Times New Roman" w:hAnsi="Times New Roman" w:cs="Times New Roman"/>
          <w:sz w:val="30"/>
          <w:szCs w:val="20"/>
          <w:lang w:eastAsia="ru-RU"/>
        </w:rPr>
        <w:t>назначенного</w:t>
      </w:r>
      <w:r w:rsidR="005C259B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ежемесячного социального пособия истек (истекает) </w:t>
      </w:r>
      <w:r w:rsidR="005C259B" w:rsidRPr="005C259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в мае – июле </w:t>
      </w:r>
      <w:smartTag w:uri="urn:schemas-microsoft-com:office:smarttags" w:element="metricconverter">
        <w:smartTagPr>
          <w:attr w:name="ProductID" w:val="2020 г"/>
        </w:smartTagPr>
        <w:r w:rsidR="005C259B" w:rsidRPr="005C259B">
          <w:rPr>
            <w:rFonts w:ascii="Times New Roman" w:eastAsia="Times New Roman" w:hAnsi="Times New Roman" w:cs="Times New Roman"/>
            <w:b/>
            <w:sz w:val="30"/>
            <w:szCs w:val="20"/>
            <w:lang w:eastAsia="ru-RU"/>
          </w:rPr>
          <w:t>2020 г</w:t>
        </w:r>
      </w:smartTag>
      <w:r w:rsidR="005C259B" w:rsidRPr="005C259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.</w:t>
      </w:r>
      <w:r w:rsidR="005C259B" w:rsidRPr="00DF086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FF0E16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период </w:t>
      </w:r>
      <w:r w:rsidR="00FF0E1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его </w:t>
      </w:r>
      <w:r w:rsidR="00FF0E16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>предоставления</w:t>
      </w:r>
      <w:r w:rsidR="005C259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BA1D95" w:rsidRPr="005C259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продлевается</w:t>
      </w:r>
      <w:r w:rsidR="00BA1D95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2351E6" w:rsidRPr="00DB796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по </w:t>
      </w:r>
      <w:r w:rsidR="00BE2CD0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               </w:t>
      </w:r>
      <w:r w:rsidR="002351E6" w:rsidRPr="00DB796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31 августа </w:t>
      </w:r>
      <w:smartTag w:uri="urn:schemas-microsoft-com:office:smarttags" w:element="metricconverter">
        <w:smartTagPr>
          <w:attr w:name="ProductID" w:val="2020 г"/>
        </w:smartTagPr>
        <w:r w:rsidR="002351E6" w:rsidRPr="00DB7967">
          <w:rPr>
            <w:rFonts w:ascii="Times New Roman" w:eastAsia="Times New Roman" w:hAnsi="Times New Roman" w:cs="Times New Roman"/>
            <w:b/>
            <w:sz w:val="30"/>
            <w:szCs w:val="20"/>
            <w:lang w:eastAsia="ru-RU"/>
          </w:rPr>
          <w:t>2020 г</w:t>
        </w:r>
      </w:smartTag>
      <w:r w:rsidR="002351E6" w:rsidRPr="00DB796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.</w:t>
      </w:r>
      <w:r w:rsidR="002351E6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FF0E16" w:rsidRDefault="006A0FAF" w:rsidP="006A0FAF">
      <w:pPr>
        <w:spacing w:line="280" w:lineRule="exact"/>
        <w:ind w:left="709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  <w:r w:rsidR="00E65DBB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Справочно. 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Период предоставления </w:t>
      </w:r>
      <w:r w:rsidR="00965087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ежемесячного социального 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пособия </w:t>
      </w:r>
      <w:r w:rsidR="007C36E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продлевается</w:t>
      </w:r>
      <w:r w:rsid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:</w:t>
      </w:r>
    </w:p>
    <w:p w:rsidR="00FF0E16" w:rsidRPr="00F51949" w:rsidRDefault="00F30A2A" w:rsidP="006A0FAF">
      <w:pPr>
        <w:spacing w:line="280" w:lineRule="exact"/>
        <w:ind w:left="709"/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  <w:r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на 3 месяца</w:t>
      </w: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</w:t>
      </w:r>
      <w:r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(с июня по</w:t>
      </w:r>
      <w:r w:rsidR="00965087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 xml:space="preserve"> август)</w:t>
      </w:r>
      <w:r w:rsidR="00965087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получателям, у которых период предоставления </w:t>
      </w:r>
      <w:r w:rsid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ежемесячного социального 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пособия </w:t>
      </w:r>
      <w:r w:rsidR="00BA1D95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истек в мае</w:t>
      </w:r>
      <w:r w:rsidR="00965087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;</w:t>
      </w:r>
    </w:p>
    <w:p w:rsidR="00F30A2A" w:rsidRDefault="00F30A2A" w:rsidP="006A0FAF">
      <w:pPr>
        <w:spacing w:line="280" w:lineRule="exact"/>
        <w:ind w:left="709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  <w:r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 xml:space="preserve">на 2 </w:t>
      </w:r>
      <w:r w:rsidR="00FF0E16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 xml:space="preserve">месяца </w:t>
      </w:r>
      <w:r w:rsidR="00BA1D95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(с июля по август)</w:t>
      </w:r>
      <w:r w:rsidR="00965087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получателям, у которых период </w:t>
      </w:r>
      <w:r w:rsid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предоставления ежемесячного социального </w:t>
      </w:r>
      <w:r w:rsidR="00FF0E16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пособия </w:t>
      </w:r>
      <w:r w:rsidR="00965087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истекает в июне</w:t>
      </w:r>
      <w:r w:rsidR="00BA1D95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;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</w:t>
      </w:r>
      <w:r w:rsid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</w:p>
    <w:p w:rsidR="00BA1D95" w:rsidRPr="00F51949" w:rsidRDefault="00F30A2A" w:rsidP="006A0FAF">
      <w:pPr>
        <w:spacing w:line="280" w:lineRule="exact"/>
        <w:ind w:left="709"/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  <w:r w:rsidR="00B91B69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 xml:space="preserve">на 1 </w:t>
      </w:r>
      <w:r w:rsidR="00BA1D95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месяц (август)</w:t>
      </w:r>
      <w:r w:rsidR="00965087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получателям, у которых период предоставления</w:t>
      </w:r>
      <w:r w:rsidR="00FF0E16" w:rsidRP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</w:t>
      </w:r>
      <w:r w:rsid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ежемесячного социального </w:t>
      </w:r>
      <w:r w:rsidR="00FF0E16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пособия</w:t>
      </w:r>
      <w:r w:rsidR="00965087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</w:t>
      </w:r>
      <w:r w:rsidR="00965087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истекает в июле.</w:t>
      </w:r>
    </w:p>
    <w:p w:rsidR="00BA1D95" w:rsidRDefault="002351E6" w:rsidP="002351E6">
      <w:pPr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2351E6">
        <w:rPr>
          <w:rFonts w:ascii="Times New Roman" w:eastAsia="Times New Roman" w:hAnsi="Times New Roman" w:cs="Times New Roman"/>
          <w:sz w:val="30"/>
          <w:szCs w:val="20"/>
          <w:lang w:eastAsia="ru-RU"/>
        </w:rPr>
        <w:t>Продление периода предоставления ежемесячного социального пособия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5C259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осуществляется</w:t>
      </w:r>
      <w:r w:rsidRPr="002351E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B05D3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в </w:t>
      </w:r>
      <w:r w:rsidR="00B05D3A" w:rsidRPr="00B05D3A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соответствии с ранее принятыми решениями</w:t>
      </w:r>
      <w:r w:rsidR="00B05D3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2351E6">
        <w:rPr>
          <w:rFonts w:ascii="Times New Roman" w:eastAsia="Times New Roman" w:hAnsi="Times New Roman" w:cs="Times New Roman"/>
          <w:sz w:val="30"/>
          <w:szCs w:val="20"/>
          <w:lang w:eastAsia="ru-RU"/>
        </w:rPr>
        <w:t>органами по труду, занятости и социальной защите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F51949" w:rsidRPr="00F51949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Pr="005C259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без повторного обращения граждан</w:t>
      </w:r>
      <w:r w:rsidR="007C36E6">
        <w:rPr>
          <w:rFonts w:ascii="Times New Roman" w:eastAsia="Times New Roman" w:hAnsi="Times New Roman" w:cs="Times New Roman"/>
          <w:sz w:val="3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предоставления </w:t>
      </w:r>
      <w:r w:rsidR="00FF0E1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соответствующего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заявления и необходимых для оказания помощи документов.</w:t>
      </w:r>
      <w:r w:rsidR="007C36E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B05D3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Таким образом, </w:t>
      </w:r>
      <w:r w:rsidR="00B05D3A" w:rsidRPr="00B05D3A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</w:t>
      </w:r>
      <w:r w:rsidR="007C36E6" w:rsidRPr="00B05D3A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ринятие </w:t>
      </w:r>
      <w:r w:rsidR="00B05D3A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>постоянно действующей комиссией по предоставлению ГАСП</w:t>
      </w:r>
      <w:r w:rsidR="00B05D3A">
        <w:rPr>
          <w:rStyle w:val="a6"/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footnoteReference w:id="1"/>
      </w:r>
      <w:r w:rsidR="00B05D3A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 xml:space="preserve"> (далее – комиссия) </w:t>
      </w:r>
      <w:r w:rsidR="007C36E6" w:rsidRPr="00B05D3A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решения</w:t>
      </w:r>
      <w:r w:rsidR="007C36E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7C36E6" w:rsidRPr="00B05D3A">
        <w:rPr>
          <w:rFonts w:ascii="Times New Roman" w:eastAsia="Times New Roman" w:hAnsi="Times New Roman" w:cs="Times New Roman"/>
          <w:b/>
          <w:spacing w:val="-4"/>
          <w:sz w:val="30"/>
          <w:szCs w:val="20"/>
          <w:lang w:eastAsia="ru-RU"/>
        </w:rPr>
        <w:t>о продлении периода</w:t>
      </w:r>
      <w:r w:rsidR="007C36E6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 xml:space="preserve"> предоставления ГАСП в виде ежемесячного социального пособия </w:t>
      </w:r>
      <w:r w:rsidR="00B05D3A" w:rsidRPr="00B05D3A">
        <w:rPr>
          <w:rFonts w:ascii="Times New Roman" w:eastAsia="Times New Roman" w:hAnsi="Times New Roman" w:cs="Times New Roman"/>
          <w:b/>
          <w:spacing w:val="-4"/>
          <w:sz w:val="30"/>
          <w:szCs w:val="20"/>
          <w:lang w:eastAsia="ru-RU"/>
        </w:rPr>
        <w:t>не</w:t>
      </w:r>
      <w:r w:rsidR="007C36E6" w:rsidRPr="00B05D3A">
        <w:rPr>
          <w:rFonts w:ascii="Times New Roman" w:eastAsia="Times New Roman" w:hAnsi="Times New Roman" w:cs="Times New Roman"/>
          <w:b/>
          <w:spacing w:val="-4"/>
          <w:sz w:val="30"/>
          <w:szCs w:val="20"/>
          <w:lang w:eastAsia="ru-RU"/>
        </w:rPr>
        <w:t xml:space="preserve"> требуется</w:t>
      </w:r>
      <w:r w:rsidR="007C36E6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 xml:space="preserve">. </w:t>
      </w:r>
    </w:p>
    <w:p w:rsidR="00B91B69" w:rsidRPr="00B91B69" w:rsidRDefault="00B91B69" w:rsidP="00B91B69">
      <w:pPr>
        <w:spacing w:line="240" w:lineRule="auto"/>
        <w:rPr>
          <w:rFonts w:ascii="Times New Roman" w:eastAsia="Calibri" w:hAnsi="Times New Roman" w:cs="Times New Roman"/>
          <w:color w:val="1F497D"/>
          <w:sz w:val="30"/>
          <w:szCs w:val="30"/>
        </w:rPr>
      </w:pPr>
      <w:r w:rsidRPr="00B91B69">
        <w:rPr>
          <w:rFonts w:ascii="Times New Roman" w:hAnsi="Times New Roman" w:cs="Times New Roman"/>
          <w:sz w:val="30"/>
          <w:szCs w:val="30"/>
        </w:rPr>
        <w:tab/>
      </w:r>
      <w:r w:rsidR="005C259B" w:rsidRPr="005C259B">
        <w:rPr>
          <w:rFonts w:ascii="Times New Roman" w:hAnsi="Times New Roman" w:cs="Times New Roman"/>
          <w:sz w:val="30"/>
          <w:szCs w:val="30"/>
        </w:rPr>
        <w:t xml:space="preserve">Выполнение работ по продлению </w:t>
      </w:r>
      <w:r w:rsidR="007C36E6">
        <w:rPr>
          <w:rFonts w:ascii="Times New Roman" w:hAnsi="Times New Roman" w:cs="Times New Roman"/>
          <w:sz w:val="30"/>
          <w:szCs w:val="30"/>
        </w:rPr>
        <w:t>периода</w:t>
      </w:r>
      <w:r w:rsidR="005C259B" w:rsidRPr="005C259B">
        <w:rPr>
          <w:rFonts w:ascii="Times New Roman" w:hAnsi="Times New Roman" w:cs="Times New Roman"/>
          <w:sz w:val="30"/>
          <w:szCs w:val="30"/>
        </w:rPr>
        <w:t xml:space="preserve"> </w:t>
      </w:r>
      <w:r w:rsidR="00BA1D95" w:rsidRPr="00B91B69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="00BA1D95" w:rsidRPr="0078210E">
        <w:rPr>
          <w:rFonts w:ascii="Times New Roman" w:hAnsi="Times New Roman" w:cs="Times New Roman"/>
          <w:spacing w:val="-6"/>
          <w:sz w:val="30"/>
          <w:szCs w:val="30"/>
        </w:rPr>
        <w:t>ежемесячного социального пособия будет</w:t>
      </w:r>
      <w:r w:rsidR="00BA1D95" w:rsidRPr="00B91B69">
        <w:rPr>
          <w:rFonts w:ascii="Times New Roman" w:hAnsi="Times New Roman" w:cs="Times New Roman"/>
          <w:sz w:val="30"/>
          <w:szCs w:val="30"/>
        </w:rPr>
        <w:t xml:space="preserve"> п</w:t>
      </w:r>
      <w:r w:rsidR="005C259B" w:rsidRPr="005C259B">
        <w:rPr>
          <w:rFonts w:ascii="Times New Roman" w:hAnsi="Times New Roman" w:cs="Times New Roman"/>
          <w:sz w:val="30"/>
          <w:szCs w:val="30"/>
        </w:rPr>
        <w:t>роизводить</w:t>
      </w:r>
      <w:r w:rsidR="00BA1D95" w:rsidRPr="00B91B69">
        <w:rPr>
          <w:rFonts w:ascii="Times New Roman" w:hAnsi="Times New Roman" w:cs="Times New Roman"/>
          <w:sz w:val="30"/>
          <w:szCs w:val="30"/>
        </w:rPr>
        <w:t>ся</w:t>
      </w:r>
      <w:r w:rsidRPr="00B91B69">
        <w:rPr>
          <w:rFonts w:ascii="Calibri" w:eastAsia="Calibri" w:hAnsi="Calibri" w:cs="Times New Roman"/>
        </w:rPr>
        <w:t> </w:t>
      </w:r>
      <w:r w:rsidRPr="00FF0E16">
        <w:rPr>
          <w:rFonts w:ascii="Times New Roman" w:eastAsia="Calibri" w:hAnsi="Times New Roman" w:cs="Times New Roman"/>
          <w:b/>
          <w:sz w:val="30"/>
          <w:szCs w:val="30"/>
        </w:rPr>
        <w:t>автоматически</w:t>
      </w:r>
      <w:r w:rsidRPr="00B91B6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51949">
        <w:rPr>
          <w:rFonts w:ascii="Times New Roman" w:eastAsia="Calibri" w:hAnsi="Times New Roman" w:cs="Times New Roman"/>
          <w:b/>
          <w:sz w:val="30"/>
          <w:szCs w:val="30"/>
        </w:rPr>
        <w:t>разработчиком</w:t>
      </w:r>
      <w:r w:rsidRPr="00B91B69">
        <w:rPr>
          <w:rFonts w:ascii="Times New Roman" w:eastAsia="Calibri" w:hAnsi="Times New Roman" w:cs="Times New Roman"/>
          <w:sz w:val="30"/>
          <w:szCs w:val="30"/>
        </w:rPr>
        <w:t xml:space="preserve"> по сопровождению </w:t>
      </w:r>
      <w:r w:rsidR="00FF0E16">
        <w:rPr>
          <w:rFonts w:ascii="Times New Roman" w:hAnsi="Times New Roman" w:cs="Times New Roman"/>
          <w:sz w:val="30"/>
          <w:szCs w:val="30"/>
        </w:rPr>
        <w:t>Г</w:t>
      </w:r>
      <w:r w:rsidRPr="00B91B69">
        <w:rPr>
          <w:rFonts w:ascii="Times New Roman" w:hAnsi="Times New Roman" w:cs="Times New Roman"/>
          <w:sz w:val="30"/>
          <w:szCs w:val="30"/>
        </w:rPr>
        <w:t>осударственной информационной системы</w:t>
      </w:r>
      <w:r w:rsidR="00FF0E16">
        <w:rPr>
          <w:rFonts w:ascii="Times New Roman" w:hAnsi="Times New Roman" w:cs="Times New Roman"/>
          <w:sz w:val="30"/>
          <w:szCs w:val="30"/>
        </w:rPr>
        <w:t xml:space="preserve"> социальной защиты </w:t>
      </w:r>
      <w:r w:rsidRPr="00B91B69">
        <w:rPr>
          <w:rFonts w:ascii="Times New Roman" w:hAnsi="Times New Roman" w:cs="Times New Roman"/>
          <w:sz w:val="30"/>
          <w:szCs w:val="30"/>
        </w:rPr>
        <w:t xml:space="preserve"> (</w:t>
      </w:r>
      <w:r w:rsidRPr="005C259B">
        <w:rPr>
          <w:rFonts w:ascii="Times New Roman" w:hAnsi="Times New Roman" w:cs="Times New Roman"/>
          <w:sz w:val="30"/>
          <w:szCs w:val="30"/>
        </w:rPr>
        <w:t>ГИССЗ</w:t>
      </w:r>
      <w:r w:rsidRPr="00B91B69">
        <w:rPr>
          <w:rFonts w:ascii="Times New Roman" w:hAnsi="Times New Roman" w:cs="Times New Roman"/>
          <w:sz w:val="30"/>
          <w:szCs w:val="30"/>
        </w:rPr>
        <w:t>)</w:t>
      </w:r>
      <w:r w:rsidRPr="005C259B">
        <w:rPr>
          <w:rFonts w:ascii="Times New Roman" w:hAnsi="Times New Roman" w:cs="Times New Roman"/>
          <w:sz w:val="30"/>
          <w:szCs w:val="30"/>
        </w:rPr>
        <w:t xml:space="preserve"> </w:t>
      </w:r>
      <w:r w:rsidRPr="00F51949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Pr="00FF0E16">
        <w:rPr>
          <w:rFonts w:ascii="Times New Roman" w:eastAsia="Calibri" w:hAnsi="Times New Roman" w:cs="Times New Roman"/>
          <w:b/>
          <w:sz w:val="30"/>
          <w:szCs w:val="30"/>
        </w:rPr>
        <w:t>жемесячно</w:t>
      </w:r>
      <w:r w:rsidRPr="00B91B69">
        <w:rPr>
          <w:rFonts w:ascii="Times New Roman" w:eastAsia="Calibri" w:hAnsi="Times New Roman" w:cs="Times New Roman"/>
          <w:sz w:val="30"/>
          <w:szCs w:val="30"/>
        </w:rPr>
        <w:t xml:space="preserve"> перед массовым счетом.</w:t>
      </w:r>
      <w:r w:rsidRPr="00B91B69">
        <w:rPr>
          <w:rFonts w:ascii="Times New Roman" w:eastAsia="Calibri" w:hAnsi="Times New Roman" w:cs="Times New Roman"/>
          <w:color w:val="1F497D"/>
          <w:sz w:val="30"/>
          <w:szCs w:val="30"/>
        </w:rPr>
        <w:t xml:space="preserve"> </w:t>
      </w:r>
      <w:r w:rsidR="002E55EA">
        <w:rPr>
          <w:rFonts w:ascii="Times New Roman" w:eastAsia="Calibri" w:hAnsi="Times New Roman" w:cs="Times New Roman"/>
          <w:sz w:val="30"/>
          <w:szCs w:val="30"/>
        </w:rPr>
        <w:t xml:space="preserve">Списки </w:t>
      </w:r>
      <w:r w:rsidRPr="00B91B6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получателей ежемесячного социального пособия </w:t>
      </w:r>
      <w:r w:rsidRPr="00B91B69">
        <w:rPr>
          <w:rFonts w:ascii="Times New Roman" w:eastAsia="Calibri" w:hAnsi="Times New Roman" w:cs="Times New Roman"/>
          <w:sz w:val="30"/>
          <w:szCs w:val="30"/>
        </w:rPr>
        <w:t xml:space="preserve">со сроком окончания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периода предоставления </w:t>
      </w:r>
      <w:r w:rsidR="00272025">
        <w:rPr>
          <w:rFonts w:ascii="Times New Roman" w:eastAsia="Calibri" w:hAnsi="Times New Roman" w:cs="Times New Roman"/>
          <w:sz w:val="30"/>
          <w:szCs w:val="30"/>
        </w:rPr>
        <w:t xml:space="preserve">такого пособия </w:t>
      </w:r>
      <w:r w:rsidRPr="00B91B69">
        <w:rPr>
          <w:rFonts w:ascii="Times New Roman" w:eastAsia="Calibri" w:hAnsi="Times New Roman" w:cs="Times New Roman"/>
          <w:sz w:val="30"/>
          <w:szCs w:val="30"/>
        </w:rPr>
        <w:t xml:space="preserve">с мая по июль 2020 года </w:t>
      </w:r>
      <w:r w:rsidRPr="00F51949">
        <w:rPr>
          <w:rFonts w:ascii="Times New Roman" w:eastAsia="Calibri" w:hAnsi="Times New Roman" w:cs="Times New Roman"/>
          <w:b/>
          <w:sz w:val="30"/>
          <w:szCs w:val="30"/>
        </w:rPr>
        <w:t>формир</w:t>
      </w:r>
      <w:r w:rsidR="002E55EA" w:rsidRPr="00F51949">
        <w:rPr>
          <w:rFonts w:ascii="Times New Roman" w:eastAsia="Calibri" w:hAnsi="Times New Roman" w:cs="Times New Roman"/>
          <w:b/>
          <w:sz w:val="30"/>
          <w:szCs w:val="30"/>
        </w:rPr>
        <w:t xml:space="preserve">уются </w:t>
      </w:r>
      <w:r w:rsidRPr="00F51949">
        <w:rPr>
          <w:rFonts w:ascii="Times New Roman" w:eastAsia="Calibri" w:hAnsi="Times New Roman" w:cs="Times New Roman"/>
          <w:b/>
          <w:sz w:val="30"/>
          <w:szCs w:val="30"/>
        </w:rPr>
        <w:t>и переда</w:t>
      </w:r>
      <w:r w:rsidR="002E55EA" w:rsidRPr="00F51949">
        <w:rPr>
          <w:rFonts w:ascii="Times New Roman" w:eastAsia="Calibri" w:hAnsi="Times New Roman" w:cs="Times New Roman"/>
          <w:b/>
          <w:sz w:val="30"/>
          <w:szCs w:val="30"/>
        </w:rPr>
        <w:t xml:space="preserve">ются </w:t>
      </w:r>
      <w:r w:rsidRPr="00F51949">
        <w:rPr>
          <w:rFonts w:ascii="Times New Roman" w:eastAsia="Calibri" w:hAnsi="Times New Roman" w:cs="Times New Roman"/>
          <w:b/>
          <w:sz w:val="30"/>
          <w:szCs w:val="30"/>
        </w:rPr>
        <w:t>в комитеты</w:t>
      </w:r>
      <w:r w:rsidRPr="00B91B6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по труду, занятости и социальной защите облис</w:t>
      </w:r>
      <w:r w:rsidR="00E65DBB">
        <w:rPr>
          <w:rFonts w:ascii="Times New Roman" w:eastAsia="Calibri" w:hAnsi="Times New Roman" w:cs="Times New Roman"/>
          <w:sz w:val="30"/>
          <w:szCs w:val="30"/>
        </w:rPr>
        <w:t xml:space="preserve">полкомов, Минского горисполкома (далее – </w:t>
      </w:r>
      <w:r w:rsidR="00E65DBB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комитеты) </w:t>
      </w:r>
      <w:r w:rsidRPr="00F51949">
        <w:rPr>
          <w:rFonts w:ascii="Times New Roman" w:eastAsia="Calibri" w:hAnsi="Times New Roman" w:cs="Times New Roman"/>
          <w:b/>
          <w:sz w:val="30"/>
          <w:szCs w:val="30"/>
        </w:rPr>
        <w:t>для контроля</w:t>
      </w:r>
      <w:r w:rsidR="00E65DBB">
        <w:rPr>
          <w:rFonts w:ascii="Times New Roman" w:eastAsia="Calibri" w:hAnsi="Times New Roman" w:cs="Times New Roman"/>
          <w:sz w:val="30"/>
          <w:szCs w:val="30"/>
        </w:rPr>
        <w:t xml:space="preserve"> (списки таких получателей с окончанием периода предоставления ежемесячного социального пособия в мае будут переданы комитетам 02.06.2020).</w:t>
      </w:r>
      <w:r w:rsidRPr="00B91B69">
        <w:rPr>
          <w:rFonts w:ascii="Times New Roman" w:eastAsia="Calibri" w:hAnsi="Times New Roman" w:cs="Times New Roman"/>
          <w:sz w:val="30"/>
          <w:szCs w:val="30"/>
        </w:rPr>
        <w:t xml:space="preserve">  </w:t>
      </w:r>
    </w:p>
    <w:p w:rsidR="005C259B" w:rsidRPr="002351E6" w:rsidRDefault="00B91B69" w:rsidP="00B91B69">
      <w:pPr>
        <w:spacing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="0027202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Обращаем внимание, что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продление периода предоставления </w:t>
      </w:r>
      <w:r w:rsidR="00272025">
        <w:rPr>
          <w:rFonts w:ascii="Times New Roman" w:eastAsia="Times New Roman" w:hAnsi="Times New Roman" w:cs="Times New Roman"/>
          <w:sz w:val="30"/>
          <w:szCs w:val="20"/>
          <w:lang w:eastAsia="ru-RU"/>
        </w:rPr>
        <w:t>ежемесяч</w:t>
      </w:r>
      <w:r w:rsidR="008C213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ного социального </w:t>
      </w:r>
      <w:r w:rsidR="0027202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пособия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будет осуществлять</w:t>
      </w:r>
      <w:r w:rsidR="00272025">
        <w:rPr>
          <w:rFonts w:ascii="Times New Roman" w:eastAsia="Times New Roman" w:hAnsi="Times New Roman" w:cs="Times New Roman"/>
          <w:sz w:val="30"/>
          <w:szCs w:val="20"/>
          <w:lang w:eastAsia="ru-RU"/>
        </w:rPr>
        <w:t>ся</w:t>
      </w:r>
      <w:r w:rsidR="009307CF">
        <w:rPr>
          <w:rFonts w:ascii="Times New Roman" w:eastAsia="Times New Roman" w:hAnsi="Times New Roman" w:cs="Times New Roman"/>
          <w:sz w:val="3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9307CF" w:rsidRPr="009307CF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в том числе</w:t>
      </w:r>
      <w:r w:rsidR="009307C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272025" w:rsidRPr="009307CF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получателям</w:t>
      </w:r>
      <w:r w:rsidR="0027202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</w:t>
      </w:r>
      <w:r w:rsidR="009307C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которым </w:t>
      </w:r>
      <w:r w:rsidR="007C36E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ежемесячное социальное пособие </w:t>
      </w:r>
      <w:r w:rsidR="0078210E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="00272025" w:rsidRPr="009307CF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было предоставлено</w:t>
      </w:r>
      <w:r w:rsidRPr="009307CF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на максимально возможный период </w:t>
      </w:r>
      <w:r w:rsidR="0078210E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br/>
      </w:r>
      <w:r w:rsidRPr="009307CF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(6 или 12 месяцев)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</w:t>
      </w:r>
    </w:p>
    <w:p w:rsidR="00A46619" w:rsidRPr="00A46619" w:rsidRDefault="00DB7967" w:rsidP="00442C6F">
      <w:pPr>
        <w:spacing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91B69" w:rsidRPr="00B91B69">
        <w:rPr>
          <w:rFonts w:ascii="Times New Roman" w:hAnsi="Times New Roman" w:cs="Times New Roman"/>
          <w:b/>
          <w:sz w:val="30"/>
          <w:szCs w:val="30"/>
        </w:rPr>
        <w:t>П</w:t>
      </w:r>
      <w:r w:rsidR="00A46619" w:rsidRPr="00B91B69">
        <w:rPr>
          <w:rFonts w:ascii="Times New Roman" w:hAnsi="Times New Roman" w:cs="Times New Roman"/>
          <w:b/>
          <w:sz w:val="30"/>
          <w:szCs w:val="30"/>
        </w:rPr>
        <w:t xml:space="preserve">унктом 3 Указа </w:t>
      </w:r>
      <w:r w:rsidR="008521CF">
        <w:rPr>
          <w:rFonts w:ascii="Times New Roman" w:hAnsi="Times New Roman" w:cs="Times New Roman"/>
          <w:b/>
          <w:sz w:val="30"/>
          <w:szCs w:val="30"/>
        </w:rPr>
        <w:t xml:space="preserve">№ </w:t>
      </w:r>
      <w:r w:rsidR="00A46619" w:rsidRPr="00B91B69">
        <w:rPr>
          <w:rFonts w:ascii="Times New Roman" w:hAnsi="Times New Roman" w:cs="Times New Roman"/>
          <w:b/>
          <w:sz w:val="30"/>
          <w:szCs w:val="30"/>
        </w:rPr>
        <w:t>178</w:t>
      </w:r>
      <w:r w:rsidR="00A46619">
        <w:rPr>
          <w:rFonts w:ascii="Times New Roman" w:hAnsi="Times New Roman" w:cs="Times New Roman"/>
          <w:sz w:val="30"/>
          <w:szCs w:val="30"/>
        </w:rPr>
        <w:t xml:space="preserve"> </w:t>
      </w:r>
      <w:r w:rsidR="00B91B6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установлено, что 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при обращении </w:t>
      </w:r>
      <w:r w:rsidR="00272025">
        <w:rPr>
          <w:rFonts w:ascii="Times New Roman" w:eastAsia="Times New Roman" w:hAnsi="Times New Roman" w:cs="Times New Roman"/>
          <w:sz w:val="30"/>
          <w:szCs w:val="20"/>
          <w:lang w:eastAsia="ru-RU"/>
        </w:rPr>
        <w:t>всех</w:t>
      </w:r>
      <w:r w:rsidR="009307C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нуждающих</w:t>
      </w:r>
      <w:r w:rsidR="00B737B8">
        <w:rPr>
          <w:rFonts w:ascii="Times New Roman" w:eastAsia="Times New Roman" w:hAnsi="Times New Roman" w:cs="Times New Roman"/>
          <w:sz w:val="30"/>
          <w:szCs w:val="20"/>
          <w:lang w:eastAsia="ru-RU"/>
        </w:rPr>
        <w:t>ся</w:t>
      </w:r>
      <w:r w:rsidR="0027202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C9535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граждан </w:t>
      </w:r>
      <w:r w:rsidR="00B91B6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в период с 1 июня по 31 августа 2020 г. 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за </w:t>
      </w:r>
      <w:r w:rsid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>ГАСП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 виде ежемесячного социального пособия:</w:t>
      </w:r>
      <w:r w:rsidR="0025311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A46619" w:rsidRDefault="00A46619" w:rsidP="00442C6F">
      <w:pPr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A46619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 xml:space="preserve">к заявлению о предоставлении </w:t>
      </w:r>
      <w:r w:rsidR="00B91B69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>ГАСП</w:t>
      </w:r>
      <w:r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по форме, утверждаемой Министерством труда и социальной защиты, заявителем прилагаются </w:t>
      </w:r>
      <w:r w:rsidRPr="00B91B69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272025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сведения о полученных доходах</w:t>
      </w:r>
      <w:r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каждого члена семьи (гражданина) </w:t>
      </w:r>
      <w:r w:rsidRPr="00A46619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за три месяца</w:t>
      </w:r>
      <w:r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предшествующие месяцу обращения, </w:t>
      </w:r>
      <w:r w:rsidR="0078210E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а также </w:t>
      </w:r>
      <w:r w:rsidRPr="00272025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паспорт или документ, удостоверяющий личность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A46619" w:rsidRDefault="00272025" w:rsidP="00A46619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720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="00A46619" w:rsidRPr="00B91B6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ные документы</w:t>
      </w:r>
      <w:r w:rsidR="00A46619" w:rsidRPr="00A466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предусмотренные подпунктом 2.33.1 пункта 2.33 </w:t>
      </w:r>
      <w:r w:rsidR="00A46619" w:rsidRPr="0078210E">
        <w:rPr>
          <w:rFonts w:ascii="Times New Roman" w:hAnsi="Times New Roman" w:cs="Times New Roman"/>
          <w:spacing w:val="-6"/>
          <w:sz w:val="30"/>
          <w:szCs w:val="30"/>
        </w:rPr>
        <w:t>перечня административных процедур, осуществляемых</w:t>
      </w:r>
      <w:r w:rsidR="00A46619" w:rsidRPr="00A46619">
        <w:rPr>
          <w:rFonts w:ascii="Times New Roman" w:hAnsi="Times New Roman" w:cs="Times New Roman"/>
          <w:sz w:val="30"/>
          <w:szCs w:val="30"/>
        </w:rPr>
        <w:t xml:space="preserve"> государственными органами и иными организациями по заявлениям граждан, утвержденного Указом Президента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от 26 апреля 2010г. № 200 </w:t>
      </w:r>
      <w:r w:rsidR="0078210E">
        <w:rPr>
          <w:rFonts w:ascii="Times New Roman" w:hAnsi="Times New Roman" w:cs="Times New Roman"/>
          <w:sz w:val="30"/>
          <w:szCs w:val="30"/>
        </w:rPr>
        <w:br/>
      </w:r>
      <w:r w:rsidR="00B91B69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Об административных процедурах, осуществляемы</w:t>
      </w:r>
      <w:r w:rsidR="00A46619" w:rsidRPr="00A46619">
        <w:rPr>
          <w:rFonts w:ascii="Times New Roman" w:hAnsi="Times New Roman" w:cs="Times New Roman"/>
          <w:sz w:val="30"/>
          <w:szCs w:val="30"/>
        </w:rPr>
        <w:t>х государственными органами и иными организациями по заявлениям граждан</w:t>
      </w:r>
      <w:r w:rsidR="00B91B69">
        <w:rPr>
          <w:rFonts w:ascii="Times New Roman" w:hAnsi="Times New Roman" w:cs="Times New Roman"/>
          <w:sz w:val="30"/>
          <w:szCs w:val="30"/>
        </w:rPr>
        <w:t>»</w:t>
      </w:r>
      <w:r w:rsidR="00A46619">
        <w:rPr>
          <w:rFonts w:ascii="Times New Roman" w:hAnsi="Times New Roman" w:cs="Times New Roman"/>
          <w:sz w:val="30"/>
          <w:szCs w:val="30"/>
        </w:rPr>
        <w:t xml:space="preserve">, </w:t>
      </w:r>
      <w:r w:rsidR="00A46619" w:rsidRPr="00B91B69">
        <w:rPr>
          <w:rFonts w:ascii="Times New Roman" w:hAnsi="Times New Roman" w:cs="Times New Roman"/>
          <w:b/>
          <w:sz w:val="30"/>
          <w:szCs w:val="30"/>
        </w:rPr>
        <w:t>заявителем не предоставляются</w:t>
      </w:r>
      <w:r w:rsidR="00A46619">
        <w:rPr>
          <w:rFonts w:ascii="Times New Roman" w:hAnsi="Times New Roman" w:cs="Times New Roman"/>
          <w:sz w:val="30"/>
          <w:szCs w:val="30"/>
        </w:rPr>
        <w:t>.</w:t>
      </w:r>
    </w:p>
    <w:p w:rsidR="00C95359" w:rsidRPr="0078210E" w:rsidRDefault="00B91B69" w:rsidP="00A46619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принятии решения о предоставлении ГАСП в виде ежемесячного социального пособия </w:t>
      </w:r>
      <w:r w:rsidR="00BE2CD0" w:rsidRPr="00F51949">
        <w:rPr>
          <w:rFonts w:ascii="Times New Roman" w:hAnsi="Times New Roman" w:cs="Times New Roman"/>
          <w:b/>
          <w:sz w:val="30"/>
          <w:szCs w:val="30"/>
        </w:rPr>
        <w:t xml:space="preserve">максимально </w:t>
      </w:r>
      <w:r w:rsidRPr="00F51949">
        <w:rPr>
          <w:rFonts w:ascii="Times New Roman" w:hAnsi="Times New Roman" w:cs="Times New Roman"/>
          <w:b/>
          <w:sz w:val="30"/>
          <w:szCs w:val="30"/>
        </w:rPr>
        <w:t xml:space="preserve">во внимание принимаются </w:t>
      </w:r>
      <w:r>
        <w:rPr>
          <w:rFonts w:ascii="Times New Roman" w:hAnsi="Times New Roman" w:cs="Times New Roman"/>
          <w:sz w:val="30"/>
          <w:szCs w:val="30"/>
        </w:rPr>
        <w:t xml:space="preserve">сведения, представленные заявителем в соответствующем заявлении. </w:t>
      </w:r>
      <w:r w:rsidR="00E8565E">
        <w:rPr>
          <w:rFonts w:ascii="Times New Roman" w:hAnsi="Times New Roman" w:cs="Times New Roman"/>
          <w:sz w:val="30"/>
          <w:szCs w:val="30"/>
        </w:rPr>
        <w:t>О</w:t>
      </w:r>
      <w:r w:rsidR="00C95359">
        <w:rPr>
          <w:rFonts w:ascii="Times New Roman" w:hAnsi="Times New Roman" w:cs="Times New Roman"/>
          <w:sz w:val="30"/>
          <w:szCs w:val="30"/>
        </w:rPr>
        <w:t>рган по труду, занятости и социальной защит</w:t>
      </w:r>
      <w:r w:rsidR="00FE60AA">
        <w:rPr>
          <w:rFonts w:ascii="Times New Roman" w:hAnsi="Times New Roman" w:cs="Times New Roman"/>
          <w:sz w:val="30"/>
          <w:szCs w:val="30"/>
        </w:rPr>
        <w:t xml:space="preserve">е </w:t>
      </w:r>
      <w:r w:rsidR="00C95359">
        <w:rPr>
          <w:rFonts w:ascii="Times New Roman" w:hAnsi="Times New Roman" w:cs="Times New Roman"/>
          <w:sz w:val="30"/>
          <w:szCs w:val="30"/>
        </w:rPr>
        <w:t xml:space="preserve">направляет </w:t>
      </w:r>
      <w:r w:rsidR="0078210E">
        <w:rPr>
          <w:rFonts w:ascii="Times New Roman" w:hAnsi="Times New Roman" w:cs="Times New Roman"/>
          <w:sz w:val="30"/>
          <w:szCs w:val="30"/>
        </w:rPr>
        <w:br/>
      </w:r>
      <w:r w:rsidR="00C95359">
        <w:rPr>
          <w:rFonts w:ascii="Times New Roman" w:hAnsi="Times New Roman" w:cs="Times New Roman"/>
          <w:sz w:val="30"/>
          <w:szCs w:val="30"/>
        </w:rPr>
        <w:t>в государственные органы, иные организации запрос</w:t>
      </w:r>
      <w:r w:rsidR="00BC4D18">
        <w:rPr>
          <w:rFonts w:ascii="Times New Roman" w:hAnsi="Times New Roman" w:cs="Times New Roman"/>
          <w:sz w:val="30"/>
          <w:szCs w:val="30"/>
        </w:rPr>
        <w:t>ы</w:t>
      </w:r>
      <w:r w:rsidR="00C95359">
        <w:rPr>
          <w:rFonts w:ascii="Times New Roman" w:hAnsi="Times New Roman" w:cs="Times New Roman"/>
          <w:sz w:val="30"/>
          <w:szCs w:val="30"/>
        </w:rPr>
        <w:t xml:space="preserve"> о </w:t>
      </w:r>
      <w:r w:rsidR="0078210E">
        <w:rPr>
          <w:rFonts w:ascii="Times New Roman" w:hAnsi="Times New Roman" w:cs="Times New Roman"/>
          <w:sz w:val="30"/>
          <w:szCs w:val="30"/>
        </w:rPr>
        <w:br/>
      </w:r>
      <w:r w:rsidR="00C95359">
        <w:rPr>
          <w:rFonts w:ascii="Times New Roman" w:hAnsi="Times New Roman" w:cs="Times New Roman"/>
          <w:sz w:val="30"/>
          <w:szCs w:val="30"/>
        </w:rPr>
        <w:t>предоставле</w:t>
      </w:r>
      <w:r w:rsidR="00BC4D18">
        <w:rPr>
          <w:rFonts w:ascii="Times New Roman" w:hAnsi="Times New Roman" w:cs="Times New Roman"/>
          <w:sz w:val="30"/>
          <w:szCs w:val="30"/>
        </w:rPr>
        <w:t xml:space="preserve">нии справки о месте жительства </w:t>
      </w:r>
      <w:r w:rsidR="00C95359">
        <w:rPr>
          <w:rFonts w:ascii="Times New Roman" w:hAnsi="Times New Roman" w:cs="Times New Roman"/>
          <w:sz w:val="30"/>
          <w:szCs w:val="30"/>
        </w:rPr>
        <w:t>и составе семьи,</w:t>
      </w:r>
      <w:r w:rsidR="00E65DBB">
        <w:rPr>
          <w:rFonts w:ascii="Times New Roman" w:hAnsi="Times New Roman" w:cs="Times New Roman"/>
          <w:sz w:val="30"/>
          <w:szCs w:val="30"/>
        </w:rPr>
        <w:t xml:space="preserve"> а </w:t>
      </w:r>
      <w:r w:rsidR="00BC4D18">
        <w:rPr>
          <w:rFonts w:ascii="Times New Roman" w:hAnsi="Times New Roman" w:cs="Times New Roman"/>
          <w:sz w:val="30"/>
          <w:szCs w:val="30"/>
        </w:rPr>
        <w:t xml:space="preserve">также при </w:t>
      </w:r>
      <w:r w:rsidR="0078210E">
        <w:rPr>
          <w:rFonts w:ascii="Times New Roman" w:hAnsi="Times New Roman" w:cs="Times New Roman"/>
          <w:sz w:val="30"/>
          <w:szCs w:val="30"/>
        </w:rPr>
        <w:br/>
      </w:r>
      <w:r w:rsidR="00BC4D18" w:rsidRPr="0078210E">
        <w:rPr>
          <w:rFonts w:ascii="Times New Roman" w:hAnsi="Times New Roman" w:cs="Times New Roman"/>
          <w:sz w:val="30"/>
          <w:szCs w:val="30"/>
        </w:rPr>
        <w:t xml:space="preserve">необходимости </w:t>
      </w:r>
      <w:r w:rsidR="00C95359" w:rsidRPr="0078210E">
        <w:rPr>
          <w:rFonts w:ascii="Times New Roman" w:hAnsi="Times New Roman" w:cs="Times New Roman"/>
          <w:sz w:val="30"/>
          <w:szCs w:val="30"/>
        </w:rPr>
        <w:t>других документов</w:t>
      </w:r>
      <w:r w:rsidR="00BC4D18" w:rsidRPr="0078210E">
        <w:rPr>
          <w:rFonts w:ascii="Times New Roman" w:hAnsi="Times New Roman" w:cs="Times New Roman"/>
          <w:sz w:val="30"/>
          <w:szCs w:val="30"/>
        </w:rPr>
        <w:t>,</w:t>
      </w:r>
      <w:r w:rsidR="00C95359" w:rsidRPr="0078210E">
        <w:rPr>
          <w:rFonts w:ascii="Times New Roman" w:hAnsi="Times New Roman" w:cs="Times New Roman"/>
          <w:sz w:val="30"/>
          <w:szCs w:val="30"/>
        </w:rPr>
        <w:t xml:space="preserve"> необходимых для предоставления ежемесячного социального пособия.</w:t>
      </w:r>
    </w:p>
    <w:p w:rsidR="00A46619" w:rsidRPr="0078210E" w:rsidRDefault="00A46619" w:rsidP="00A46619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20"/>
          <w:u w:val="single"/>
          <w:lang w:eastAsia="ru-RU"/>
        </w:rPr>
      </w:pPr>
      <w:r w:rsidRPr="0078210E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 xml:space="preserve">При принятии </w:t>
      </w:r>
      <w:r w:rsidR="00BC4D18" w:rsidRPr="0078210E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>комисси</w:t>
      </w:r>
      <w:r w:rsidR="006E2BE0" w:rsidRPr="0078210E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>ей</w:t>
      </w:r>
      <w:r w:rsidR="00BC4D18" w:rsidRPr="0078210E">
        <w:rPr>
          <w:rFonts w:ascii="Times New Roman" w:hAnsi="Times New Roman" w:cs="Times New Roman"/>
          <w:sz w:val="30"/>
          <w:szCs w:val="30"/>
        </w:rPr>
        <w:t xml:space="preserve"> </w:t>
      </w:r>
      <w:r w:rsidRPr="0078210E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 xml:space="preserve">решения о предоставлении </w:t>
      </w:r>
      <w:r w:rsidR="00BC4D18" w:rsidRPr="0078210E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 xml:space="preserve">ГАСП в </w:t>
      </w:r>
      <w:r w:rsidR="00BC4D18" w:rsidRPr="0078210E">
        <w:rPr>
          <w:rFonts w:ascii="Times New Roman" w:eastAsia="Times New Roman" w:hAnsi="Times New Roman" w:cs="Times New Roman"/>
          <w:b/>
          <w:spacing w:val="-4"/>
          <w:sz w:val="30"/>
          <w:szCs w:val="20"/>
          <w:lang w:eastAsia="ru-RU"/>
        </w:rPr>
        <w:t xml:space="preserve">виде </w:t>
      </w:r>
      <w:r w:rsidRPr="0078210E">
        <w:rPr>
          <w:rFonts w:ascii="Times New Roman" w:eastAsia="Times New Roman" w:hAnsi="Times New Roman" w:cs="Times New Roman"/>
          <w:b/>
          <w:spacing w:val="-4"/>
          <w:sz w:val="30"/>
          <w:szCs w:val="20"/>
          <w:lang w:eastAsia="ru-RU"/>
        </w:rPr>
        <w:t>ежемесячного социального пособия</w:t>
      </w:r>
      <w:r w:rsidRPr="0078210E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>, оно предоставляется</w:t>
      </w:r>
      <w:r w:rsidRPr="0078210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C95359" w:rsidRPr="0078210E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 xml:space="preserve">семьям (гражданам) </w:t>
      </w:r>
      <w:r w:rsidRPr="0078210E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с месяца подачи </w:t>
      </w:r>
      <w:r w:rsidR="00BC4D18" w:rsidRPr="0078210E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соответствующего </w:t>
      </w:r>
      <w:r w:rsidRPr="0078210E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заявления</w:t>
      </w:r>
      <w:r w:rsidR="006E2BE0" w:rsidRPr="0078210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78210E">
        <w:rPr>
          <w:rFonts w:ascii="Times New Roman" w:eastAsia="Times New Roman" w:hAnsi="Times New Roman" w:cs="Times New Roman"/>
          <w:b/>
          <w:sz w:val="30"/>
          <w:szCs w:val="20"/>
          <w:u w:val="single"/>
          <w:lang w:eastAsia="ru-RU"/>
        </w:rPr>
        <w:t xml:space="preserve">по </w:t>
      </w:r>
      <w:r w:rsidR="006E2BE0" w:rsidRPr="0078210E">
        <w:rPr>
          <w:rFonts w:ascii="Times New Roman" w:eastAsia="Times New Roman" w:hAnsi="Times New Roman" w:cs="Times New Roman"/>
          <w:b/>
          <w:sz w:val="30"/>
          <w:szCs w:val="20"/>
          <w:u w:val="single"/>
          <w:lang w:eastAsia="ru-RU"/>
        </w:rPr>
        <w:t xml:space="preserve">                  </w:t>
      </w:r>
      <w:r w:rsidRPr="0078210E">
        <w:rPr>
          <w:rFonts w:ascii="Times New Roman" w:eastAsia="Times New Roman" w:hAnsi="Times New Roman" w:cs="Times New Roman"/>
          <w:b/>
          <w:sz w:val="30"/>
          <w:szCs w:val="20"/>
          <w:u w:val="single"/>
          <w:lang w:eastAsia="ru-RU"/>
        </w:rPr>
        <w:t xml:space="preserve">31 августа </w:t>
      </w:r>
      <w:smartTag w:uri="urn:schemas-microsoft-com:office:smarttags" w:element="metricconverter">
        <w:smartTagPr>
          <w:attr w:name="ProductID" w:val="2020 г"/>
        </w:smartTagPr>
        <w:r w:rsidRPr="0078210E">
          <w:rPr>
            <w:rFonts w:ascii="Times New Roman" w:eastAsia="Times New Roman" w:hAnsi="Times New Roman" w:cs="Times New Roman"/>
            <w:b/>
            <w:sz w:val="30"/>
            <w:szCs w:val="20"/>
            <w:u w:val="single"/>
            <w:lang w:eastAsia="ru-RU"/>
          </w:rPr>
          <w:t>2020 г</w:t>
        </w:r>
      </w:smartTag>
      <w:r w:rsidRPr="0078210E">
        <w:rPr>
          <w:rFonts w:ascii="Times New Roman" w:eastAsia="Times New Roman" w:hAnsi="Times New Roman" w:cs="Times New Roman"/>
          <w:b/>
          <w:sz w:val="30"/>
          <w:szCs w:val="20"/>
          <w:u w:val="single"/>
          <w:lang w:eastAsia="ru-RU"/>
        </w:rPr>
        <w:t>.</w:t>
      </w:r>
    </w:p>
    <w:p w:rsidR="00F30A2A" w:rsidRPr="0078210E" w:rsidRDefault="00C63216" w:rsidP="00F30A2A">
      <w:pPr>
        <w:spacing w:line="280" w:lineRule="exact"/>
        <w:ind w:left="709"/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</w:pPr>
      <w:r w:rsidRPr="0078210E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Справочно.</w:t>
      </w:r>
      <w:r w:rsidR="00BC4D18" w:rsidRPr="0078210E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 xml:space="preserve"> </w:t>
      </w:r>
    </w:p>
    <w:p w:rsidR="00C63216" w:rsidRPr="00F51949" w:rsidRDefault="00F30A2A" w:rsidP="00F30A2A">
      <w:pPr>
        <w:spacing w:line="280" w:lineRule="exact"/>
        <w:ind w:left="709"/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</w:pPr>
      <w:r w:rsidRPr="0078210E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ab/>
      </w:r>
      <w:r w:rsidR="00BC4D18" w:rsidRPr="0078210E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Даже е</w:t>
      </w:r>
      <w:r w:rsidR="00C63216" w:rsidRPr="0078210E">
        <w:rPr>
          <w:rFonts w:ascii="Times New Roman" w:hAnsi="Times New Roman" w:cs="Times New Roman"/>
          <w:i/>
          <w:sz w:val="30"/>
          <w:szCs w:val="30"/>
        </w:rPr>
        <w:t>сли гражданин обратился за назначением ежемесячного социального пособия</w:t>
      </w:r>
      <w:r w:rsidR="00BC4D18" w:rsidRPr="0078210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63216" w:rsidRPr="0078210E">
        <w:rPr>
          <w:rFonts w:ascii="Times New Roman" w:hAnsi="Times New Roman" w:cs="Times New Roman"/>
          <w:i/>
          <w:sz w:val="30"/>
          <w:szCs w:val="30"/>
        </w:rPr>
        <w:t xml:space="preserve">25 августа 2020 г., ему оно </w:t>
      </w:r>
      <w:r w:rsidR="00C63216" w:rsidRPr="00F51949">
        <w:rPr>
          <w:rFonts w:ascii="Times New Roman" w:hAnsi="Times New Roman" w:cs="Times New Roman"/>
          <w:b/>
          <w:i/>
          <w:sz w:val="30"/>
          <w:szCs w:val="30"/>
        </w:rPr>
        <w:t xml:space="preserve">будет </w:t>
      </w:r>
      <w:r w:rsidR="00BC4D18" w:rsidRPr="00F51949">
        <w:rPr>
          <w:rFonts w:ascii="Times New Roman" w:hAnsi="Times New Roman" w:cs="Times New Roman"/>
          <w:b/>
          <w:i/>
          <w:sz w:val="30"/>
          <w:szCs w:val="30"/>
        </w:rPr>
        <w:t>предоставлено</w:t>
      </w:r>
      <w:r w:rsidR="00C63216" w:rsidRPr="00F51949">
        <w:rPr>
          <w:rFonts w:ascii="Times New Roman" w:hAnsi="Times New Roman" w:cs="Times New Roman"/>
          <w:b/>
          <w:i/>
          <w:sz w:val="30"/>
          <w:szCs w:val="30"/>
        </w:rPr>
        <w:t xml:space="preserve"> за август месяц и выплачено в сентябре.</w:t>
      </w:r>
    </w:p>
    <w:p w:rsidR="00A46619" w:rsidRPr="00A46619" w:rsidRDefault="00C95359" w:rsidP="00A46619">
      <w:pPr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78210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В период с 1 </w:t>
      </w:r>
      <w:r w:rsidR="00BE2CD0" w:rsidRPr="0078210E">
        <w:rPr>
          <w:rFonts w:ascii="Times New Roman" w:eastAsia="Times New Roman" w:hAnsi="Times New Roman" w:cs="Times New Roman"/>
          <w:sz w:val="30"/>
          <w:szCs w:val="20"/>
          <w:lang w:eastAsia="ru-RU"/>
        </w:rPr>
        <w:t>июня по</w:t>
      </w:r>
      <w:r w:rsidR="00BE2CD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31 августа 2020 г.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с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реднедушевой доход семьи (гражданина) определяется исходя </w:t>
      </w:r>
      <w:r w:rsidR="00A46619" w:rsidRPr="00C95359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из доходов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полученных членом семьи (гражданином) </w:t>
      </w:r>
      <w:r w:rsidR="00A46619" w:rsidRPr="00C95359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за три месяца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>, предшествующие месяцу обращения</w:t>
      </w:r>
      <w:r w:rsidR="00A46619" w:rsidRPr="00A466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</w:t>
      </w:r>
      <w:r w:rsidR="00A46619" w:rsidRPr="00A4661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семьи среднедушевой доход определяется путем деления суммы доходов всех членов семьи на три месяца (далее – расчетный период) и на количество членов семьи, включенных в ее состав. Для гражданина среднедушевой доход определяется путём деления суммы его доходов на расчетный период</w:t>
      </w:r>
      <w:r w:rsidR="00442C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442C6F" w:rsidRPr="00442C6F" w:rsidRDefault="00442C6F" w:rsidP="00442C6F">
      <w:pPr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Обращаем внимание, что в период </w:t>
      </w:r>
      <w:r w:rsidR="0016641D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 1 июня по 31 августа 2020 г. 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при </w:t>
      </w:r>
      <w:r w:rsidR="00BE2CD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обращении за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ГАСП </w:t>
      </w:r>
      <w:r w:rsidRPr="00DD73D5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в виде ежемесячного социального пособия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во внимание не принимаются </w:t>
      </w:r>
      <w:r w:rsidR="00C9535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дополнительные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условия, </w:t>
      </w:r>
      <w:r w:rsidR="00C6321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установленные 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ами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3.8 – 3.11 пункта 3 и пункт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о</w:t>
      </w:r>
      <w:r w:rsidR="00C95359">
        <w:rPr>
          <w:rFonts w:ascii="Times New Roman" w:eastAsia="Times New Roman" w:hAnsi="Times New Roman" w:cs="Times New Roman"/>
          <w:sz w:val="30"/>
          <w:szCs w:val="20"/>
          <w:lang w:eastAsia="ru-RU"/>
        </w:rPr>
        <w:t>м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4 Указа</w:t>
      </w:r>
      <w:r w:rsidR="00BC4D1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Президента Республики Бел</w:t>
      </w:r>
      <w:r w:rsidR="00BE2CD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арусь от 19 января 2012 г. № 41 </w:t>
      </w:r>
      <w:r w:rsidR="00BC4D1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«О государственной адресной социальной помощи» </w:t>
      </w:r>
      <w:r w:rsidR="00BC4D18" w:rsidRPr="00BC4D18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(пункт 4 Указа № 178)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</w:t>
      </w:r>
    </w:p>
    <w:p w:rsidR="00C63216" w:rsidRDefault="00A8132F" w:rsidP="00442C6F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F51949">
        <w:rPr>
          <w:rFonts w:ascii="Times New Roman" w:hAnsi="Times New Roman" w:cs="Times New Roman"/>
          <w:b/>
          <w:sz w:val="30"/>
          <w:szCs w:val="30"/>
          <w:u w:val="single"/>
        </w:rPr>
        <w:t>Важно!</w:t>
      </w:r>
      <w:r w:rsidRPr="00A8132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16641D" w:rsidRPr="00F51949">
        <w:rPr>
          <w:rFonts w:ascii="Times New Roman" w:hAnsi="Times New Roman" w:cs="Times New Roman"/>
          <w:b/>
          <w:sz w:val="30"/>
          <w:szCs w:val="30"/>
        </w:rPr>
        <w:t>Указ № 178 не распространяет</w:t>
      </w:r>
      <w:r w:rsidR="0016641D">
        <w:rPr>
          <w:rFonts w:ascii="Times New Roman" w:hAnsi="Times New Roman" w:cs="Times New Roman"/>
          <w:sz w:val="30"/>
          <w:szCs w:val="30"/>
        </w:rPr>
        <w:t xml:space="preserve"> свое действие на отношения, связанные с предоставлением ГАСП в виде единовременного социального пособия</w:t>
      </w:r>
      <w:r w:rsidR="00BE2CD0">
        <w:rPr>
          <w:rFonts w:ascii="Times New Roman" w:hAnsi="Times New Roman" w:cs="Times New Roman"/>
          <w:sz w:val="30"/>
          <w:szCs w:val="30"/>
        </w:rPr>
        <w:t xml:space="preserve"> и</w:t>
      </w:r>
      <w:r w:rsidR="0016641D">
        <w:rPr>
          <w:rFonts w:ascii="Times New Roman" w:hAnsi="Times New Roman" w:cs="Times New Roman"/>
          <w:sz w:val="30"/>
          <w:szCs w:val="30"/>
        </w:rPr>
        <w:t xml:space="preserve"> обеспечения продуктами питания детей первых двух лет</w:t>
      </w:r>
      <w:r w:rsidR="008F12F8">
        <w:rPr>
          <w:rFonts w:ascii="Times New Roman" w:hAnsi="Times New Roman" w:cs="Times New Roman"/>
          <w:sz w:val="30"/>
          <w:szCs w:val="30"/>
        </w:rPr>
        <w:t xml:space="preserve"> жизни</w:t>
      </w:r>
      <w:r w:rsidR="00E8565E">
        <w:rPr>
          <w:rFonts w:ascii="Times New Roman" w:hAnsi="Times New Roman" w:cs="Times New Roman"/>
          <w:sz w:val="30"/>
          <w:szCs w:val="30"/>
        </w:rPr>
        <w:t>.</w:t>
      </w:r>
    </w:p>
    <w:p w:rsidR="006E2BE0" w:rsidRDefault="006E2BE0" w:rsidP="00442C6F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3B4941" w:rsidRPr="00442C6F" w:rsidRDefault="003B4941" w:rsidP="00442C6F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C63216" w:rsidRPr="00C63216" w:rsidRDefault="00C63216" w:rsidP="00C63216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321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</w:t>
      </w:r>
      <w:r w:rsidRPr="00C6321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6321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6321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6321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6321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6321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6321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6321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6321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И.А.Костевич</w:t>
      </w:r>
    </w:p>
    <w:p w:rsidR="00A46619" w:rsidRPr="00A46619" w:rsidRDefault="00A46619" w:rsidP="00A46619">
      <w:pPr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0662A7" w:rsidRDefault="000662A7" w:rsidP="002351E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C4D18" w:rsidRDefault="00BC4D18" w:rsidP="002351E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C4D18" w:rsidRDefault="00BC4D18" w:rsidP="002351E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C4D18" w:rsidRDefault="00BC4D18" w:rsidP="002351E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BC4D18" w:rsidRDefault="00BC4D18" w:rsidP="002351E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C4D18" w:rsidRDefault="00BC4D18" w:rsidP="002351E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C4D18" w:rsidRDefault="00BC4D18" w:rsidP="002351E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E2CD0" w:rsidRDefault="00BE2CD0" w:rsidP="002351E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C4D18" w:rsidRDefault="00BC4D18" w:rsidP="002351E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BC4D18" w:rsidSect="0078210E">
      <w:headerReference w:type="default" r:id="rId8"/>
      <w:pgSz w:w="11906" w:h="16838"/>
      <w:pgMar w:top="851" w:right="6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254" w:rsidRDefault="00AC1254" w:rsidP="00C95359">
      <w:pPr>
        <w:spacing w:line="240" w:lineRule="auto"/>
      </w:pPr>
      <w:r>
        <w:separator/>
      </w:r>
    </w:p>
  </w:endnote>
  <w:endnote w:type="continuationSeparator" w:id="0">
    <w:p w:rsidR="00AC1254" w:rsidRDefault="00AC1254" w:rsidP="00C95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254" w:rsidRDefault="00AC1254" w:rsidP="00C95359">
      <w:pPr>
        <w:spacing w:line="240" w:lineRule="auto"/>
      </w:pPr>
      <w:r>
        <w:separator/>
      </w:r>
    </w:p>
  </w:footnote>
  <w:footnote w:type="continuationSeparator" w:id="0">
    <w:p w:rsidR="00AC1254" w:rsidRDefault="00AC1254" w:rsidP="00C95359">
      <w:pPr>
        <w:spacing w:line="240" w:lineRule="auto"/>
      </w:pPr>
      <w:r>
        <w:continuationSeparator/>
      </w:r>
    </w:p>
  </w:footnote>
  <w:footnote w:id="1">
    <w:p w:rsidR="00B05D3A" w:rsidRPr="00C95359" w:rsidRDefault="00B05D3A" w:rsidP="00B05D3A">
      <w:pPr>
        <w:pStyle w:val="a4"/>
        <w:rPr>
          <w:rFonts w:ascii="Times New Roman" w:hAnsi="Times New Roman" w:cs="Times New Roman"/>
        </w:rPr>
      </w:pPr>
      <w:r w:rsidRPr="00C95359">
        <w:rPr>
          <w:rStyle w:val="a6"/>
          <w:rFonts w:ascii="Times New Roman" w:hAnsi="Times New Roman" w:cs="Times New Roman"/>
        </w:rPr>
        <w:footnoteRef/>
      </w:r>
      <w:r w:rsidRPr="00C95359">
        <w:rPr>
          <w:rFonts w:ascii="Times New Roman" w:hAnsi="Times New Roman" w:cs="Times New Roman"/>
        </w:rPr>
        <w:t xml:space="preserve"> Подпункт 4.7 пункта 4 Указа Президента Республики Беларусь от 19 января 2012 г. </w:t>
      </w:r>
      <w:r>
        <w:rPr>
          <w:rFonts w:ascii="Times New Roman" w:hAnsi="Times New Roman" w:cs="Times New Roman"/>
        </w:rPr>
        <w:t xml:space="preserve">№ </w:t>
      </w:r>
      <w:r w:rsidRPr="00C95359">
        <w:rPr>
          <w:rFonts w:ascii="Times New Roman" w:hAnsi="Times New Roman" w:cs="Times New Roman"/>
        </w:rPr>
        <w:t xml:space="preserve">41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95359">
        <w:rPr>
          <w:rFonts w:ascii="Times New Roman" w:hAnsi="Times New Roman" w:cs="Times New Roman"/>
        </w:rPr>
        <w:t>«О государ</w:t>
      </w:r>
      <w:r>
        <w:rPr>
          <w:rFonts w:ascii="Times New Roman" w:hAnsi="Times New Roman" w:cs="Times New Roman"/>
        </w:rPr>
        <w:t>ст</w:t>
      </w:r>
      <w:r w:rsidRPr="00C95359">
        <w:rPr>
          <w:rFonts w:ascii="Times New Roman" w:hAnsi="Times New Roman" w:cs="Times New Roman"/>
        </w:rPr>
        <w:t>венной адр</w:t>
      </w:r>
      <w:r>
        <w:rPr>
          <w:rFonts w:ascii="Times New Roman" w:hAnsi="Times New Roman" w:cs="Times New Roman"/>
        </w:rPr>
        <w:t>ес</w:t>
      </w:r>
      <w:r w:rsidRPr="00C95359">
        <w:rPr>
          <w:rFonts w:ascii="Times New Roman" w:hAnsi="Times New Roman" w:cs="Times New Roman"/>
        </w:rPr>
        <w:t>ной социальной помощи»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11107"/>
      <w:docPartObj>
        <w:docPartGallery w:val="Page Numbers (Top of Page)"/>
        <w:docPartUnique/>
      </w:docPartObj>
    </w:sdtPr>
    <w:sdtContent>
      <w:p w:rsidR="00C63216" w:rsidRDefault="00AF5B75">
        <w:pPr>
          <w:pStyle w:val="a7"/>
          <w:jc w:val="center"/>
        </w:pPr>
        <w:r>
          <w:fldChar w:fldCharType="begin"/>
        </w:r>
        <w:r w:rsidR="00C63216">
          <w:instrText>PAGE   \* MERGEFORMAT</w:instrText>
        </w:r>
        <w:r>
          <w:fldChar w:fldCharType="separate"/>
        </w:r>
        <w:r w:rsidR="00BF03B0">
          <w:rPr>
            <w:noProof/>
          </w:rPr>
          <w:t>2</w:t>
        </w:r>
        <w:r>
          <w:fldChar w:fldCharType="end"/>
        </w:r>
      </w:p>
    </w:sdtContent>
  </w:sdt>
  <w:p w:rsidR="00C63216" w:rsidRDefault="00C632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DBE"/>
    <w:multiLevelType w:val="hybridMultilevel"/>
    <w:tmpl w:val="1FB6D776"/>
    <w:lvl w:ilvl="0" w:tplc="812AA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53703B"/>
    <w:multiLevelType w:val="hybridMultilevel"/>
    <w:tmpl w:val="7F5687A6"/>
    <w:lvl w:ilvl="0" w:tplc="02A49E6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2A7"/>
    <w:rsid w:val="000662A7"/>
    <w:rsid w:val="000B399B"/>
    <w:rsid w:val="0016641D"/>
    <w:rsid w:val="00185A42"/>
    <w:rsid w:val="002351E6"/>
    <w:rsid w:val="00253117"/>
    <w:rsid w:val="00272025"/>
    <w:rsid w:val="002E55EA"/>
    <w:rsid w:val="00353A3D"/>
    <w:rsid w:val="003B4941"/>
    <w:rsid w:val="003C2B96"/>
    <w:rsid w:val="00442C6F"/>
    <w:rsid w:val="004D2302"/>
    <w:rsid w:val="005644DF"/>
    <w:rsid w:val="005A0D4F"/>
    <w:rsid w:val="005A47A7"/>
    <w:rsid w:val="005B7C2A"/>
    <w:rsid w:val="005C259B"/>
    <w:rsid w:val="00673673"/>
    <w:rsid w:val="006A0FAF"/>
    <w:rsid w:val="006C604E"/>
    <w:rsid w:val="006E2BE0"/>
    <w:rsid w:val="0078210E"/>
    <w:rsid w:val="007C36E6"/>
    <w:rsid w:val="008521CF"/>
    <w:rsid w:val="00867CEF"/>
    <w:rsid w:val="008C2137"/>
    <w:rsid w:val="008F12F8"/>
    <w:rsid w:val="009307CF"/>
    <w:rsid w:val="009370A8"/>
    <w:rsid w:val="00965087"/>
    <w:rsid w:val="00A02910"/>
    <w:rsid w:val="00A15721"/>
    <w:rsid w:val="00A46619"/>
    <w:rsid w:val="00A8132F"/>
    <w:rsid w:val="00AC1254"/>
    <w:rsid w:val="00AF5B75"/>
    <w:rsid w:val="00B05D3A"/>
    <w:rsid w:val="00B737B8"/>
    <w:rsid w:val="00B91B69"/>
    <w:rsid w:val="00BA1D95"/>
    <w:rsid w:val="00BC4D18"/>
    <w:rsid w:val="00BE2CD0"/>
    <w:rsid w:val="00BF03B0"/>
    <w:rsid w:val="00C11CE3"/>
    <w:rsid w:val="00C63216"/>
    <w:rsid w:val="00C95359"/>
    <w:rsid w:val="00D535BA"/>
    <w:rsid w:val="00DB7967"/>
    <w:rsid w:val="00DD73D5"/>
    <w:rsid w:val="00DF0861"/>
    <w:rsid w:val="00E401C2"/>
    <w:rsid w:val="00E65DBB"/>
    <w:rsid w:val="00E8565E"/>
    <w:rsid w:val="00EC16B9"/>
    <w:rsid w:val="00F277A7"/>
    <w:rsid w:val="00F30A2A"/>
    <w:rsid w:val="00F31170"/>
    <w:rsid w:val="00F4315E"/>
    <w:rsid w:val="00F51949"/>
    <w:rsid w:val="00F9755F"/>
    <w:rsid w:val="00FE60AA"/>
    <w:rsid w:val="00FF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6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9535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535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535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632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216"/>
  </w:style>
  <w:style w:type="paragraph" w:styleId="a9">
    <w:name w:val="footer"/>
    <w:basedOn w:val="a"/>
    <w:link w:val="aa"/>
    <w:uiPriority w:val="99"/>
    <w:unhideWhenUsed/>
    <w:rsid w:val="00C632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216"/>
  </w:style>
  <w:style w:type="paragraph" w:styleId="ab">
    <w:name w:val="Balloon Text"/>
    <w:basedOn w:val="a"/>
    <w:link w:val="ac"/>
    <w:uiPriority w:val="99"/>
    <w:semiHidden/>
    <w:unhideWhenUsed/>
    <w:rsid w:val="00852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6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9535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535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535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632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216"/>
  </w:style>
  <w:style w:type="paragraph" w:styleId="a9">
    <w:name w:val="footer"/>
    <w:basedOn w:val="a"/>
    <w:link w:val="aa"/>
    <w:uiPriority w:val="99"/>
    <w:unhideWhenUsed/>
    <w:rsid w:val="00C632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216"/>
  </w:style>
  <w:style w:type="paragraph" w:styleId="ab">
    <w:name w:val="Balloon Text"/>
    <w:basedOn w:val="a"/>
    <w:link w:val="ac"/>
    <w:uiPriority w:val="99"/>
    <w:semiHidden/>
    <w:unhideWhenUsed/>
    <w:rsid w:val="00852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A2CB-788C-4B4E-BCE2-6179D6FE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Галина Александровна</dc:creator>
  <cp:lastModifiedBy>Наталья Валентиновна</cp:lastModifiedBy>
  <cp:revision>38</cp:revision>
  <cp:lastPrinted>2020-06-02T11:42:00Z</cp:lastPrinted>
  <dcterms:created xsi:type="dcterms:W3CDTF">2020-05-29T10:19:00Z</dcterms:created>
  <dcterms:modified xsi:type="dcterms:W3CDTF">2020-06-15T12:10:00Z</dcterms:modified>
</cp:coreProperties>
</file>