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CD" w:rsidRDefault="005F40CD" w:rsidP="005F4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F40CD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Pr="005F40CD">
        <w:rPr>
          <w:rFonts w:ascii="Times New Roman" w:hAnsi="Times New Roman" w:cs="Times New Roman"/>
          <w:b/>
          <w:sz w:val="30"/>
          <w:szCs w:val="30"/>
        </w:rPr>
        <w:t>проблеме пластикового загрязнения окружающей среды</w:t>
      </w:r>
    </w:p>
    <w:p w:rsidR="005F40CD" w:rsidRPr="005F40CD" w:rsidRDefault="005F40CD" w:rsidP="005F4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5F40CD" w:rsidRPr="005F40CD" w:rsidRDefault="005F40CD" w:rsidP="005F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40CD">
        <w:rPr>
          <w:rFonts w:ascii="Times New Roman" w:hAnsi="Times New Roman" w:cs="Times New Roman"/>
          <w:sz w:val="30"/>
          <w:szCs w:val="30"/>
        </w:rPr>
        <w:t>В Республике Беларусь проблеме пластикового загрязнения окружающей среды уделяется большое внимание, для решения которой принят ряд организационных и практических мер:</w:t>
      </w:r>
    </w:p>
    <w:p w:rsidR="005F40CD" w:rsidRPr="005F40CD" w:rsidRDefault="005F40CD" w:rsidP="005F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40CD">
        <w:rPr>
          <w:rFonts w:ascii="Times New Roman" w:hAnsi="Times New Roman" w:cs="Times New Roman"/>
          <w:sz w:val="30"/>
          <w:szCs w:val="30"/>
        </w:rPr>
        <w:t>Правительством Республики Беларусь утвержден и реализуется План мероприятий, направленных на поэтапное снижение использования полимерной упаковки с ее замещением на экологически безопасную упаковку;</w:t>
      </w:r>
    </w:p>
    <w:p w:rsidR="005F40CD" w:rsidRPr="005F40CD" w:rsidRDefault="005F40CD" w:rsidP="005F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40CD">
        <w:rPr>
          <w:rFonts w:ascii="Times New Roman" w:hAnsi="Times New Roman" w:cs="Times New Roman"/>
          <w:sz w:val="30"/>
          <w:szCs w:val="30"/>
        </w:rPr>
        <w:t>в объектах торговли различного формата предусмотрено обязательное наличие напитков в стеклянной таре, а также бумажных пакетов, одноразовой посуды и столовых приборов из бумаги, минимизировано количество разновидностей пластиковых пакетов и одноразовой посуды из пластика;</w:t>
      </w:r>
    </w:p>
    <w:p w:rsidR="005F40CD" w:rsidRPr="005F40CD" w:rsidRDefault="005F40CD" w:rsidP="005F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40CD">
        <w:rPr>
          <w:rFonts w:ascii="Times New Roman" w:hAnsi="Times New Roman" w:cs="Times New Roman"/>
          <w:sz w:val="30"/>
          <w:szCs w:val="30"/>
        </w:rPr>
        <w:t>с 1 января 2021 г. в объектах общественного питания введен запрет на использование и продажу одноразовой пластиковой посуды;</w:t>
      </w:r>
    </w:p>
    <w:p w:rsidR="005F40CD" w:rsidRPr="005F40CD" w:rsidRDefault="005F40CD" w:rsidP="005F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40CD">
        <w:rPr>
          <w:rFonts w:ascii="Times New Roman" w:hAnsi="Times New Roman" w:cs="Times New Roman"/>
          <w:sz w:val="30"/>
          <w:szCs w:val="30"/>
        </w:rPr>
        <w:t>введены меры экономического стимулирования производителей и поставщиков товаров в бумажной или иной экологической упаковке;</w:t>
      </w:r>
    </w:p>
    <w:p w:rsidR="005F40CD" w:rsidRPr="005F40CD" w:rsidRDefault="005F40CD" w:rsidP="005F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40CD">
        <w:rPr>
          <w:rFonts w:ascii="Times New Roman" w:hAnsi="Times New Roman" w:cs="Times New Roman"/>
          <w:sz w:val="30"/>
          <w:szCs w:val="30"/>
        </w:rPr>
        <w:t>расширяется производство экологически безопасной упаковки и многое другое.</w:t>
      </w:r>
    </w:p>
    <w:p w:rsidR="005F40CD" w:rsidRPr="005F40CD" w:rsidRDefault="005F40CD" w:rsidP="005F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40CD">
        <w:rPr>
          <w:rFonts w:ascii="Times New Roman" w:hAnsi="Times New Roman" w:cs="Times New Roman"/>
          <w:sz w:val="30"/>
          <w:szCs w:val="30"/>
        </w:rPr>
        <w:t>Что касается вопроса обращения с твердыми коммунальными отходами (далее – ТКО) в целом, то система обращения с отходами в Республике Беларусь, как и во всем мире, ориентирована на соблюдение принципа приоритетности использования отходов по отношению к их захоронению и на вовлечение отходов в гражданский оборот.</w:t>
      </w:r>
    </w:p>
    <w:p w:rsidR="005F40CD" w:rsidRPr="005F40CD" w:rsidRDefault="005F40CD" w:rsidP="005F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40CD">
        <w:rPr>
          <w:rFonts w:ascii="Times New Roman" w:hAnsi="Times New Roman" w:cs="Times New Roman"/>
          <w:sz w:val="30"/>
          <w:szCs w:val="30"/>
        </w:rPr>
        <w:t>Огромная часть образующихся отходов – это хорошее вторичное сырье для производства новой продукции, в том числе и топлива. Республика Беларусь в этом вопросе всегда стремилась и стремится идти в ногу со временем, изучая и перенимая успешный опыт зарубежных стран, и на сегодняшний день уже добилась определенных успехов.</w:t>
      </w:r>
    </w:p>
    <w:p w:rsidR="005F40CD" w:rsidRPr="005F40CD" w:rsidRDefault="005F40CD" w:rsidP="005F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40CD">
        <w:rPr>
          <w:rFonts w:ascii="Times New Roman" w:hAnsi="Times New Roman" w:cs="Times New Roman"/>
          <w:sz w:val="30"/>
          <w:szCs w:val="30"/>
        </w:rPr>
        <w:t xml:space="preserve">В настоящее время в Республике Беларусь функционируют 7 мусороперерабатывающих заводов в пяти областных центрах (города Брест, Гомель, Гродно, Могилев, Минск) и двух городах областного подчинения (Барановичи и Новополоцк), а также 80 линий по сортировке и </w:t>
      </w:r>
      <w:proofErr w:type="spellStart"/>
      <w:r w:rsidRPr="005F40CD">
        <w:rPr>
          <w:rFonts w:ascii="Times New Roman" w:hAnsi="Times New Roman" w:cs="Times New Roman"/>
          <w:sz w:val="30"/>
          <w:szCs w:val="30"/>
        </w:rPr>
        <w:t>досортировке</w:t>
      </w:r>
      <w:proofErr w:type="spellEnd"/>
      <w:r w:rsidRPr="005F40CD">
        <w:rPr>
          <w:rFonts w:ascii="Times New Roman" w:hAnsi="Times New Roman" w:cs="Times New Roman"/>
          <w:sz w:val="30"/>
          <w:szCs w:val="30"/>
        </w:rPr>
        <w:t xml:space="preserve"> коммунальных отходов. Завершается строительство мусоросортировочного завода в г. Витебске мощностью 100 тыс. тонн в год.</w:t>
      </w:r>
    </w:p>
    <w:p w:rsidR="005F40CD" w:rsidRPr="005F40CD" w:rsidRDefault="005F40CD" w:rsidP="005F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40CD">
        <w:rPr>
          <w:rFonts w:ascii="Times New Roman" w:hAnsi="Times New Roman" w:cs="Times New Roman"/>
          <w:sz w:val="30"/>
          <w:szCs w:val="30"/>
        </w:rPr>
        <w:t xml:space="preserve">В целях повышения уровня использования ТКО и вовлечения в хозяйственный оборот вторичных материальных ресурсов, а также сокращения объемов захоронения отходов, Правительством Республики Беларусь утверждены Национальная стратегия по обращению с </w:t>
      </w:r>
      <w:r w:rsidRPr="005F40CD">
        <w:rPr>
          <w:rFonts w:ascii="Times New Roman" w:hAnsi="Times New Roman" w:cs="Times New Roman"/>
          <w:sz w:val="30"/>
          <w:szCs w:val="30"/>
        </w:rPr>
        <w:lastRenderedPageBreak/>
        <w:t>твердыми коммунальными отходами и вторичными материальными ресурсами и Концепция создания объектов по сортировке и использованию твердых коммунальных отходов и полигонов для их захоронения.</w:t>
      </w:r>
    </w:p>
    <w:p w:rsidR="005F40CD" w:rsidRPr="005F40CD" w:rsidRDefault="005F40CD" w:rsidP="005F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40CD">
        <w:rPr>
          <w:rFonts w:ascii="Times New Roman" w:hAnsi="Times New Roman" w:cs="Times New Roman"/>
          <w:sz w:val="30"/>
          <w:szCs w:val="30"/>
        </w:rPr>
        <w:t>На постоянной основе проводится работа по совершенствованию и развитию существующей системы раздельного сбора ТКО, обновлению материально-технической базы организаций, осуществляющих деятельность по обращению с ТКО и вторичными материальными ресурсами.</w:t>
      </w:r>
    </w:p>
    <w:p w:rsidR="005F40CD" w:rsidRPr="005F40CD" w:rsidRDefault="005F40CD" w:rsidP="005F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40CD">
        <w:rPr>
          <w:rFonts w:ascii="Times New Roman" w:hAnsi="Times New Roman" w:cs="Times New Roman"/>
          <w:sz w:val="30"/>
          <w:szCs w:val="30"/>
        </w:rPr>
        <w:t>Ведется работа по созданию сети межрегиональных современных объектов по обращению с коммунальными отходами, включая внедрение технологий компостирования, а также энергетического использования отходов (использование RDF-топлива в цементной промышленности, сжигание коммунальных отходов для получения тепловой и электрической энергии).</w:t>
      </w:r>
    </w:p>
    <w:p w:rsidR="005F40CD" w:rsidRPr="005F40CD" w:rsidRDefault="005F40CD" w:rsidP="005F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40CD">
        <w:rPr>
          <w:rFonts w:ascii="Times New Roman" w:hAnsi="Times New Roman" w:cs="Times New Roman"/>
          <w:sz w:val="30"/>
          <w:szCs w:val="30"/>
        </w:rPr>
        <w:t>Одновременно со строительством объектов по сортировке ТКО в целях снижения вредного воздействия отходов и продуктов их разложения на окружающую среду, а также в целях оптимизации системы обращения с отходами, продолжается работа по поэтапному сокращению количества объектов захоронения ТКО, не соответствующих требованиям законодательства. Работы по закрытию таких объектов планируется завершить к 2022 году.</w:t>
      </w:r>
    </w:p>
    <w:p w:rsidR="001F2133" w:rsidRPr="005F40CD" w:rsidRDefault="005F40CD" w:rsidP="005F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40CD">
        <w:rPr>
          <w:rFonts w:ascii="Times New Roman" w:hAnsi="Times New Roman" w:cs="Times New Roman"/>
          <w:sz w:val="30"/>
          <w:szCs w:val="30"/>
        </w:rPr>
        <w:t>На постоянной основе организованы проведение информационно-образовательной работы с населением, освещение в средствах массовой информации вопросов раздельного сбора ТКО и использования вторичных материальных ресурсов, популяризация использования экологически безопасной упаковки.</w:t>
      </w:r>
    </w:p>
    <w:sectPr w:rsidR="001F2133" w:rsidRPr="005F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CD"/>
    <w:rsid w:val="001F2133"/>
    <w:rsid w:val="005F40CD"/>
    <w:rsid w:val="00625240"/>
    <w:rsid w:val="009F215E"/>
    <w:rsid w:val="00A34564"/>
    <w:rsid w:val="00F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8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Infobel</dc:creator>
  <cp:lastModifiedBy>Infobel</cp:lastModifiedBy>
  <cp:revision>1</cp:revision>
  <dcterms:created xsi:type="dcterms:W3CDTF">2021-02-15T13:53:00Z</dcterms:created>
  <dcterms:modified xsi:type="dcterms:W3CDTF">2021-02-15T13:55:00Z</dcterms:modified>
</cp:coreProperties>
</file>