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F69AE" w:rsidRDefault="009B5CA6" w:rsidP="00BF69AE">
      <w:pPr>
        <w:spacing w:after="0" w:line="240" w:lineRule="auto"/>
        <w:jc w:val="center"/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</w:pPr>
      <w:r w:rsidRPr="001D76E4"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  <w:t>Учреждение «Белыничский районный центр</w:t>
      </w:r>
    </w:p>
    <w:p w:rsidR="002300A6" w:rsidRPr="001D76E4" w:rsidRDefault="009B5CA6" w:rsidP="00BF69AE">
      <w:pPr>
        <w:spacing w:after="0" w:line="240" w:lineRule="auto"/>
        <w:jc w:val="center"/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</w:pPr>
      <w:r w:rsidRPr="001D76E4"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  <w:t>социального обслуживания населения»</w:t>
      </w:r>
    </w:p>
    <w:p w:rsidR="009B5CA6" w:rsidRPr="009B5CA6" w:rsidRDefault="009B5CA6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0A6" w:rsidRPr="002300A6" w:rsidRDefault="002300A6" w:rsidP="00383FA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2300A6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ОБРАЩАЕТ ВАШЕ ВНИМАНИЕ</w:t>
      </w:r>
    </w:p>
    <w:p w:rsidR="002300A6" w:rsidRPr="002300A6" w:rsidRDefault="002300A6" w:rsidP="00383F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BF69AE" w:rsidRDefault="009B5CA6" w:rsidP="00383F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возможность получения помощи в доставке продуктов</w:t>
      </w:r>
      <w:r w:rsidR="00C42C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питания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лекарств</w:t>
      </w:r>
      <w:r w:rsidR="00C42C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енных средств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</w:t>
      </w:r>
      <w:r w:rsidRPr="001D76E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118D" w:rsidRDefault="009B5CA6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6E4">
        <w:rPr>
          <w:rFonts w:ascii="Times New Roman" w:hAnsi="Times New Roman" w:cs="Times New Roman"/>
          <w:b/>
          <w:sz w:val="36"/>
          <w:szCs w:val="36"/>
        </w:rPr>
        <w:t>тов</w:t>
      </w:r>
      <w:r w:rsidR="005B1513">
        <w:rPr>
          <w:rFonts w:ascii="Times New Roman" w:hAnsi="Times New Roman" w:cs="Times New Roman"/>
          <w:b/>
          <w:sz w:val="36"/>
          <w:szCs w:val="36"/>
        </w:rPr>
        <w:t>ар</w:t>
      </w:r>
      <w:r w:rsidRPr="001D76E4">
        <w:rPr>
          <w:rFonts w:ascii="Times New Roman" w:hAnsi="Times New Roman" w:cs="Times New Roman"/>
          <w:b/>
          <w:sz w:val="36"/>
          <w:szCs w:val="36"/>
        </w:rPr>
        <w:t>ов первой необходимости</w:t>
      </w:r>
      <w:r w:rsidR="00BB118D" w:rsidRPr="00BB118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5CA6" w:rsidRPr="001D76E4" w:rsidRDefault="00BB118D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18D">
        <w:rPr>
          <w:rFonts w:ascii="Times New Roman" w:hAnsi="Times New Roman" w:cs="Times New Roman"/>
          <w:b/>
          <w:sz w:val="36"/>
          <w:szCs w:val="36"/>
          <w:u w:val="single"/>
        </w:rPr>
        <w:t>одиноким пожилым гражданам и инвалидам</w:t>
      </w:r>
      <w:r w:rsidR="001D76E4">
        <w:rPr>
          <w:rFonts w:ascii="Times New Roman" w:hAnsi="Times New Roman" w:cs="Times New Roman"/>
          <w:b/>
          <w:sz w:val="36"/>
          <w:szCs w:val="36"/>
        </w:rPr>
        <w:t>.</w:t>
      </w:r>
      <w:r w:rsidR="009B5CA6" w:rsidRPr="001D76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0A6" w:rsidRDefault="001D76E4" w:rsidP="002556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6E4">
        <w:rPr>
          <w:rFonts w:ascii="Times New Roman" w:hAnsi="Times New Roman" w:cs="Times New Roman"/>
          <w:b/>
          <w:sz w:val="36"/>
          <w:szCs w:val="36"/>
        </w:rPr>
        <w:t>Номера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 телефонов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color w:val="FF0000"/>
          <w:sz w:val="36"/>
          <w:szCs w:val="36"/>
        </w:rPr>
        <w:t>«горячей линии»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по вопросам 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доставк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продуктов</w:t>
      </w:r>
      <w:r w:rsidR="00BF69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питания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лекарств</w:t>
      </w:r>
      <w:r w:rsidR="00BF69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енных средств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</w:t>
      </w:r>
      <w:r w:rsidRPr="001D76E4">
        <w:rPr>
          <w:rFonts w:ascii="Times New Roman" w:hAnsi="Times New Roman" w:cs="Times New Roman"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товаров первой необходимости </w:t>
      </w:r>
    </w:p>
    <w:p w:rsidR="0025565A" w:rsidRPr="0025565A" w:rsidRDefault="002300A6" w:rsidP="0025565A">
      <w:pPr>
        <w:spacing w:after="0" w:line="240" w:lineRule="atLeas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9DCD71B" wp14:editId="3835157A">
            <wp:simplePos x="0" y="0"/>
            <wp:positionH relativeFrom="column">
              <wp:posOffset>-257175</wp:posOffset>
            </wp:positionH>
            <wp:positionV relativeFrom="paragraph">
              <wp:posOffset>33655</wp:posOffset>
            </wp:positionV>
            <wp:extent cx="2755265" cy="1158240"/>
            <wp:effectExtent l="0" t="0" r="0" b="0"/>
            <wp:wrapThrough wrapText="bothSides">
              <wp:wrapPolygon edited="0">
                <wp:start x="597" y="0"/>
                <wp:lineTo x="0" y="711"/>
                <wp:lineTo x="0" y="20961"/>
                <wp:lineTo x="597" y="21316"/>
                <wp:lineTo x="20908" y="21316"/>
                <wp:lineTo x="21505" y="20961"/>
                <wp:lineTo x="21505" y="711"/>
                <wp:lineTo x="20908" y="0"/>
                <wp:lineTo x="597" y="0"/>
              </wp:wrapPolygon>
            </wp:wrapThrough>
            <wp:docPr id="13" name="Рисунок 13" descr="Картинки по запросу &quot;инфографика 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инфографика 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D76E4" w:rsidRPr="002300A6"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5565A">
        <w:rPr>
          <w:rFonts w:ascii="Times New Roman" w:hAnsi="Times New Roman" w:cs="Times New Roman"/>
          <w:b/>
          <w:sz w:val="52"/>
          <w:szCs w:val="52"/>
        </w:rPr>
        <w:t>(02232) 79 - 474</w:t>
      </w:r>
    </w:p>
    <w:p w:rsidR="0025565A" w:rsidRPr="0025565A" w:rsidRDefault="007D1666" w:rsidP="0025565A">
      <w:pPr>
        <w:spacing w:after="0" w:line="240" w:lineRule="atLeast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понедельник - </w:t>
      </w:r>
      <w:r w:rsidR="005B1513">
        <w:rPr>
          <w:rFonts w:ascii="Times New Roman" w:eastAsia="Calibri" w:hAnsi="Times New Roman" w:cs="Times New Roman"/>
          <w:b/>
          <w:sz w:val="44"/>
          <w:szCs w:val="44"/>
        </w:rPr>
        <w:t>пятница</w:t>
      </w:r>
      <w:r w:rsidR="0025565A" w:rsidRPr="0025565A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25565A" w:rsidRDefault="0025565A" w:rsidP="0025565A">
      <w:pPr>
        <w:spacing w:after="0" w:line="240" w:lineRule="atLeast"/>
        <w:rPr>
          <w:rFonts w:ascii="Times New Roman" w:eastAsia="Calibri" w:hAnsi="Times New Roman" w:cs="Times New Roman"/>
          <w:b/>
          <w:sz w:val="44"/>
          <w:szCs w:val="44"/>
        </w:rPr>
      </w:pPr>
      <w:r w:rsidRPr="0025565A">
        <w:rPr>
          <w:rFonts w:ascii="Times New Roman" w:eastAsia="Calibri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с 8.00 до 1</w:t>
      </w:r>
      <w:r w:rsidR="005B1513">
        <w:rPr>
          <w:rFonts w:ascii="Times New Roman" w:eastAsia="Calibri" w:hAnsi="Times New Roman" w:cs="Times New Roman"/>
          <w:b/>
          <w:sz w:val="44"/>
          <w:szCs w:val="44"/>
        </w:rPr>
        <w:t>3</w:t>
      </w:r>
      <w:r>
        <w:rPr>
          <w:rFonts w:ascii="Times New Roman" w:eastAsia="Calibri" w:hAnsi="Times New Roman" w:cs="Times New Roman"/>
          <w:b/>
          <w:sz w:val="44"/>
          <w:szCs w:val="44"/>
        </w:rPr>
        <w:t>.0</w:t>
      </w:r>
      <w:r w:rsidR="007D1666">
        <w:rPr>
          <w:rFonts w:ascii="Times New Roman" w:eastAsia="Calibri" w:hAnsi="Times New Roman" w:cs="Times New Roman"/>
          <w:b/>
          <w:sz w:val="44"/>
          <w:szCs w:val="44"/>
        </w:rPr>
        <w:t>0</w:t>
      </w:r>
      <w:r w:rsidR="005B1513">
        <w:rPr>
          <w:rFonts w:ascii="Times New Roman" w:eastAsia="Calibri" w:hAnsi="Times New Roman" w:cs="Times New Roman"/>
          <w:b/>
          <w:sz w:val="44"/>
          <w:szCs w:val="44"/>
        </w:rPr>
        <w:t>,</w:t>
      </w:r>
    </w:p>
    <w:p w:rsidR="00BF69AE" w:rsidRPr="0025565A" w:rsidRDefault="0025565A" w:rsidP="0025565A">
      <w:pPr>
        <w:spacing w:after="0" w:line="240" w:lineRule="atLeast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         с </w:t>
      </w:r>
      <w:r w:rsidR="005B1513">
        <w:rPr>
          <w:rFonts w:ascii="Times New Roman" w:eastAsia="Calibri" w:hAnsi="Times New Roman" w:cs="Times New Roman"/>
          <w:b/>
          <w:sz w:val="44"/>
          <w:szCs w:val="44"/>
        </w:rPr>
        <w:t>14</w:t>
      </w:r>
      <w:r>
        <w:rPr>
          <w:rFonts w:ascii="Times New Roman" w:eastAsia="Calibri" w:hAnsi="Times New Roman" w:cs="Times New Roman"/>
          <w:b/>
          <w:sz w:val="44"/>
          <w:szCs w:val="44"/>
        </w:rPr>
        <w:t>.00 до 1</w:t>
      </w:r>
      <w:r w:rsidR="005B1513">
        <w:rPr>
          <w:rFonts w:ascii="Times New Roman" w:eastAsia="Calibri" w:hAnsi="Times New Roman" w:cs="Times New Roman"/>
          <w:b/>
          <w:sz w:val="44"/>
          <w:szCs w:val="44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4"/>
          <w:szCs w:val="44"/>
        </w:rPr>
        <w:t>.00</w:t>
      </w:r>
    </w:p>
    <w:p w:rsidR="001D76E4" w:rsidRPr="002300A6" w:rsidRDefault="001D76E4" w:rsidP="00BF69AE">
      <w:pPr>
        <w:spacing w:after="0" w:line="240" w:lineRule="auto"/>
        <w:jc w:val="center"/>
        <w:rPr>
          <w:rFonts w:ascii="Times New Roman" w:hAnsi="Times New Roman" w:cs="Times New Roman"/>
          <w:b/>
          <w:color w:val="130482"/>
          <w:sz w:val="40"/>
          <w:szCs w:val="40"/>
        </w:rPr>
      </w:pPr>
      <w:r w:rsidRPr="002300A6">
        <w:rPr>
          <w:rFonts w:ascii="Times New Roman" w:hAnsi="Times New Roman" w:cs="Times New Roman"/>
          <w:b/>
          <w:color w:val="130482"/>
          <w:sz w:val="40"/>
          <w:szCs w:val="40"/>
        </w:rPr>
        <w:t>Напоминаем Вам</w:t>
      </w:r>
    </w:p>
    <w:p w:rsidR="00311206" w:rsidRPr="00BF69AE" w:rsidRDefault="001D76E4" w:rsidP="00BF69AE">
      <w:pPr>
        <w:spacing w:after="0" w:line="240" w:lineRule="auto"/>
        <w:jc w:val="center"/>
        <w:rPr>
          <w:rFonts w:ascii="Times New Roman" w:hAnsi="Times New Roman" w:cs="Times New Roman"/>
          <w:b/>
          <w:color w:val="130482"/>
          <w:sz w:val="40"/>
          <w:szCs w:val="40"/>
        </w:rPr>
      </w:pPr>
      <w:r w:rsidRPr="002300A6">
        <w:rPr>
          <w:rFonts w:ascii="Times New Roman" w:hAnsi="Times New Roman" w:cs="Times New Roman"/>
          <w:b/>
          <w:color w:val="130482"/>
          <w:sz w:val="40"/>
          <w:szCs w:val="40"/>
        </w:rPr>
        <w:t>о необходимости соблюдения мер профилактики</w:t>
      </w:r>
    </w:p>
    <w:p w:rsidR="009B5CA6" w:rsidRPr="009B5CA6" w:rsidRDefault="00490930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Минимизируйте </w:t>
      </w:r>
      <w:r w:rsidRPr="00383FA1">
        <w:rPr>
          <w:rStyle w:val="a6"/>
          <w:color w:val="000000"/>
          <w:sz w:val="32"/>
          <w:szCs w:val="32"/>
        </w:rPr>
        <w:t xml:space="preserve">контакты </w:t>
      </w:r>
    </w:p>
    <w:p w:rsidR="00490930" w:rsidRPr="009B5CA6" w:rsidRDefault="00490930" w:rsidP="001D76E4">
      <w:pPr>
        <w:pStyle w:val="a5"/>
        <w:spacing w:before="0" w:beforeAutospacing="0" w:after="0" w:afterAutospacing="0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000000"/>
          <w:sz w:val="32"/>
          <w:szCs w:val="32"/>
        </w:rPr>
        <w:t>с окружающими, особенно с пожилыми и лицами с хроническими заболеваниями в течение 14 дней после прибытия</w:t>
      </w:r>
      <w:r w:rsidR="00925B3A" w:rsidRPr="00383FA1">
        <w:rPr>
          <w:rStyle w:val="a6"/>
          <w:color w:val="000000"/>
          <w:sz w:val="32"/>
          <w:szCs w:val="32"/>
        </w:rPr>
        <w:t>;</w:t>
      </w:r>
    </w:p>
    <w:p w:rsidR="00553600" w:rsidRPr="009B5CA6" w:rsidRDefault="00925B3A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Не посещайте </w:t>
      </w:r>
      <w:r w:rsidR="00137CEF" w:rsidRPr="00383FA1">
        <w:rPr>
          <w:rStyle w:val="a6"/>
          <w:color w:val="000000"/>
          <w:sz w:val="32"/>
          <w:szCs w:val="32"/>
        </w:rPr>
        <w:t>места массового скопления людей</w:t>
      </w:r>
      <w:r w:rsidR="00553600" w:rsidRPr="00383FA1">
        <w:rPr>
          <w:b/>
          <w:sz w:val="32"/>
          <w:szCs w:val="32"/>
        </w:rPr>
        <w:t>, ограничьте при приветствии тесные объятия и рукопожатия;</w:t>
      </w:r>
    </w:p>
    <w:p w:rsidR="00C82EE7" w:rsidRPr="009B5CA6" w:rsidRDefault="00C3564A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b/>
          <w:bCs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При </w:t>
      </w:r>
      <w:r w:rsidR="002515EB" w:rsidRPr="00383FA1">
        <w:rPr>
          <w:rStyle w:val="a6"/>
          <w:color w:val="FF0000"/>
          <w:sz w:val="32"/>
          <w:szCs w:val="32"/>
        </w:rPr>
        <w:t xml:space="preserve">ухудшении самочувствия </w:t>
      </w:r>
      <w:r w:rsidR="002515EB" w:rsidRPr="00383FA1">
        <w:rPr>
          <w:rStyle w:val="a6"/>
          <w:color w:val="000000"/>
          <w:sz w:val="32"/>
          <w:szCs w:val="32"/>
        </w:rPr>
        <w:t xml:space="preserve">вызовите врача, </w:t>
      </w:r>
      <w:r w:rsidRPr="00383FA1">
        <w:rPr>
          <w:rStyle w:val="a6"/>
          <w:color w:val="000000"/>
          <w:sz w:val="32"/>
          <w:szCs w:val="32"/>
        </w:rPr>
        <w:t>сообщите о симптомах заболевания</w:t>
      </w:r>
      <w:r w:rsidR="00ED0F24" w:rsidRPr="00383FA1">
        <w:rPr>
          <w:rStyle w:val="a6"/>
          <w:color w:val="000000"/>
          <w:sz w:val="32"/>
          <w:szCs w:val="32"/>
        </w:rPr>
        <w:t>,</w:t>
      </w:r>
      <w:r w:rsidR="00BB118D">
        <w:rPr>
          <w:rStyle w:val="a6"/>
          <w:color w:val="000000"/>
          <w:sz w:val="32"/>
          <w:szCs w:val="32"/>
        </w:rPr>
        <w:t xml:space="preserve"> </w:t>
      </w:r>
      <w:r w:rsidRPr="00383FA1">
        <w:rPr>
          <w:rStyle w:val="a6"/>
          <w:color w:val="000000"/>
          <w:sz w:val="32"/>
          <w:szCs w:val="32"/>
        </w:rPr>
        <w:t>факте прибытия из</w:t>
      </w:r>
      <w:r w:rsidR="00ED0F24" w:rsidRPr="00383FA1">
        <w:rPr>
          <w:rStyle w:val="a6"/>
          <w:color w:val="000000"/>
          <w:sz w:val="32"/>
          <w:szCs w:val="32"/>
        </w:rPr>
        <w:t xml:space="preserve">-за </w:t>
      </w:r>
      <w:proofErr w:type="spellStart"/>
      <w:r w:rsidR="00ED0F24" w:rsidRPr="00383FA1">
        <w:rPr>
          <w:rStyle w:val="a6"/>
          <w:color w:val="000000"/>
          <w:sz w:val="32"/>
          <w:szCs w:val="32"/>
        </w:rPr>
        <w:t>границы</w:t>
      </w:r>
      <w:proofErr w:type="gramStart"/>
      <w:r w:rsidR="00553600" w:rsidRPr="00383FA1">
        <w:rPr>
          <w:rStyle w:val="a6"/>
          <w:color w:val="000000"/>
          <w:sz w:val="32"/>
          <w:szCs w:val="32"/>
        </w:rPr>
        <w:t>,</w:t>
      </w:r>
      <w:r w:rsidR="00ED0F24" w:rsidRPr="00383FA1">
        <w:rPr>
          <w:rStyle w:val="a6"/>
          <w:color w:val="000000"/>
          <w:sz w:val="32"/>
          <w:szCs w:val="32"/>
        </w:rPr>
        <w:t>в</w:t>
      </w:r>
      <w:proofErr w:type="gramEnd"/>
      <w:r w:rsidR="00ED0F24" w:rsidRPr="00383FA1">
        <w:rPr>
          <w:rStyle w:val="a6"/>
          <w:color w:val="000000"/>
          <w:sz w:val="32"/>
          <w:szCs w:val="32"/>
        </w:rPr>
        <w:t>озможных</w:t>
      </w:r>
      <w:proofErr w:type="spellEnd"/>
      <w:r w:rsidR="00ED0F24" w:rsidRPr="00383FA1">
        <w:rPr>
          <w:rStyle w:val="a6"/>
          <w:color w:val="000000"/>
          <w:sz w:val="32"/>
          <w:szCs w:val="32"/>
        </w:rPr>
        <w:t xml:space="preserve"> контактах</w:t>
      </w:r>
      <w:r w:rsidRPr="00383FA1">
        <w:rPr>
          <w:rStyle w:val="a6"/>
          <w:color w:val="000000"/>
          <w:sz w:val="32"/>
          <w:szCs w:val="32"/>
        </w:rPr>
        <w:t>;</w:t>
      </w:r>
    </w:p>
    <w:p w:rsidR="00553600" w:rsidRPr="009B5CA6" w:rsidRDefault="00553600" w:rsidP="009B5CA6">
      <w:pPr>
        <w:pStyle w:val="a7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b/>
          <w:sz w:val="32"/>
          <w:szCs w:val="32"/>
        </w:rPr>
      </w:pPr>
      <w:r w:rsidRPr="00383FA1">
        <w:rPr>
          <w:rFonts w:ascii="Times New Roman" w:hAnsi="Times New Roman" w:cs="Times New Roman"/>
          <w:b/>
          <w:color w:val="FF0000"/>
          <w:sz w:val="32"/>
          <w:szCs w:val="32"/>
        </w:rPr>
        <w:t>Соблюдайте</w:t>
      </w:r>
      <w:r w:rsidRPr="00383FA1">
        <w:rPr>
          <w:rFonts w:ascii="Times New Roman" w:hAnsi="Times New Roman" w:cs="Times New Roman"/>
          <w:b/>
          <w:sz w:val="32"/>
          <w:szCs w:val="32"/>
        </w:rPr>
        <w:t xml:space="preserve"> респираторный этикет при кашле и чихании;</w:t>
      </w:r>
    </w:p>
    <w:p w:rsidR="00C82EE7" w:rsidRPr="009B5CA6" w:rsidRDefault="001D76E4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be-BY"/>
        </w:rPr>
        <w:drawing>
          <wp:anchor distT="0" distB="0" distL="114300" distR="114300" simplePos="0" relativeHeight="251664384" behindDoc="0" locked="0" layoutInCell="1" allowOverlap="1" wp14:anchorId="6785CE06" wp14:editId="133D9AD1">
            <wp:simplePos x="0" y="0"/>
            <wp:positionH relativeFrom="column">
              <wp:posOffset>2078355</wp:posOffset>
            </wp:positionH>
            <wp:positionV relativeFrom="paragraph">
              <wp:posOffset>451485</wp:posOffset>
            </wp:positionV>
            <wp:extent cx="4479290" cy="2499360"/>
            <wp:effectExtent l="19050" t="0" r="0" b="0"/>
            <wp:wrapSquare wrapText="bothSides"/>
            <wp:docPr id="14" name="Рисунок 14" descr="C:\Users\PetersonNL\Pictures\симптомы коронавир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etersonNL\Pictures\симптомы коронавирс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3600" w:rsidRPr="00383FA1">
        <w:rPr>
          <w:b/>
          <w:color w:val="FF0000"/>
          <w:sz w:val="32"/>
          <w:szCs w:val="32"/>
        </w:rPr>
        <w:t>Мойте</w:t>
      </w:r>
      <w:r w:rsidR="00553600" w:rsidRPr="00383FA1">
        <w:rPr>
          <w:b/>
          <w:sz w:val="32"/>
          <w:szCs w:val="32"/>
        </w:rPr>
        <w:t xml:space="preserve"> руки с использованием мыла и антисептических средств на спиртовой основе;</w:t>
      </w:r>
    </w:p>
    <w:p w:rsidR="00C82EE7" w:rsidRPr="009B5CA6" w:rsidRDefault="00C3564A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>Пользуйтесь</w:t>
      </w:r>
      <w:r w:rsidRPr="00383FA1">
        <w:rPr>
          <w:rStyle w:val="a6"/>
          <w:color w:val="000000"/>
          <w:sz w:val="32"/>
          <w:szCs w:val="32"/>
        </w:rPr>
        <w:t xml:space="preserve"> индивидуальными предметами личной гигиены;</w:t>
      </w:r>
    </w:p>
    <w:p w:rsidR="001F3ECE" w:rsidRPr="00CE48B0" w:rsidRDefault="00C3564A" w:rsidP="001D76E4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>Обеспечьте</w:t>
      </w:r>
      <w:r w:rsidRPr="00383FA1">
        <w:rPr>
          <w:rStyle w:val="a6"/>
          <w:color w:val="000000"/>
          <w:sz w:val="32"/>
          <w:szCs w:val="32"/>
        </w:rPr>
        <w:t xml:space="preserve"> в помещении влажную уборку с помощью дезинфицирующих</w:t>
      </w:r>
      <w:r w:rsidR="004B7A90" w:rsidRPr="00383FA1">
        <w:rPr>
          <w:rStyle w:val="a6"/>
          <w:color w:val="000000"/>
          <w:sz w:val="32"/>
          <w:szCs w:val="32"/>
        </w:rPr>
        <w:t xml:space="preserve"> средств и частое проветривание</w:t>
      </w:r>
      <w:r w:rsidR="00F70167" w:rsidRPr="00383FA1">
        <w:rPr>
          <w:rStyle w:val="a6"/>
          <w:color w:val="000000"/>
          <w:sz w:val="32"/>
          <w:szCs w:val="32"/>
        </w:rPr>
        <w:t>.</w:t>
      </w:r>
    </w:p>
    <w:sectPr w:rsidR="001F3ECE" w:rsidRPr="00CE48B0" w:rsidSect="006512BD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6BF"/>
    <w:multiLevelType w:val="hybridMultilevel"/>
    <w:tmpl w:val="4D02C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77B"/>
    <w:multiLevelType w:val="hybridMultilevel"/>
    <w:tmpl w:val="EA488572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C98"/>
    <w:multiLevelType w:val="hybridMultilevel"/>
    <w:tmpl w:val="BA0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D33"/>
    <w:multiLevelType w:val="hybridMultilevel"/>
    <w:tmpl w:val="0656731E"/>
    <w:lvl w:ilvl="0" w:tplc="04190009">
      <w:start w:val="1"/>
      <w:numFmt w:val="bullet"/>
      <w:lvlText w:val=""/>
      <w:lvlJc w:val="left"/>
      <w:pPr>
        <w:ind w:left="-4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9501F56"/>
    <w:multiLevelType w:val="hybridMultilevel"/>
    <w:tmpl w:val="AFB89FC6"/>
    <w:lvl w:ilvl="0" w:tplc="215067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0428C"/>
    <w:multiLevelType w:val="hybridMultilevel"/>
    <w:tmpl w:val="320C75B6"/>
    <w:lvl w:ilvl="0" w:tplc="C09C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654F6"/>
    <w:multiLevelType w:val="hybridMultilevel"/>
    <w:tmpl w:val="D2DE1248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5A85"/>
    <w:multiLevelType w:val="hybridMultilevel"/>
    <w:tmpl w:val="46242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84A51"/>
    <w:multiLevelType w:val="hybridMultilevel"/>
    <w:tmpl w:val="E2CA2376"/>
    <w:lvl w:ilvl="0" w:tplc="C09CD27A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06"/>
    <w:rsid w:val="00007FFA"/>
    <w:rsid w:val="000E76F8"/>
    <w:rsid w:val="00133416"/>
    <w:rsid w:val="00137CEF"/>
    <w:rsid w:val="001848FA"/>
    <w:rsid w:val="001A7FEC"/>
    <w:rsid w:val="001D76E4"/>
    <w:rsid w:val="001F3ECE"/>
    <w:rsid w:val="002300A6"/>
    <w:rsid w:val="002467E7"/>
    <w:rsid w:val="002515EB"/>
    <w:rsid w:val="0025565A"/>
    <w:rsid w:val="002774A9"/>
    <w:rsid w:val="00311206"/>
    <w:rsid w:val="00316C89"/>
    <w:rsid w:val="00322563"/>
    <w:rsid w:val="00383FA1"/>
    <w:rsid w:val="00463AEF"/>
    <w:rsid w:val="004753B6"/>
    <w:rsid w:val="00481D45"/>
    <w:rsid w:val="00490930"/>
    <w:rsid w:val="004B7A90"/>
    <w:rsid w:val="004E6552"/>
    <w:rsid w:val="004F567D"/>
    <w:rsid w:val="005439FB"/>
    <w:rsid w:val="00553600"/>
    <w:rsid w:val="005B1513"/>
    <w:rsid w:val="005B2F7E"/>
    <w:rsid w:val="006512BD"/>
    <w:rsid w:val="006E4481"/>
    <w:rsid w:val="007D1666"/>
    <w:rsid w:val="00862EF8"/>
    <w:rsid w:val="009026DF"/>
    <w:rsid w:val="00925B3A"/>
    <w:rsid w:val="00934952"/>
    <w:rsid w:val="009407E8"/>
    <w:rsid w:val="00950CF4"/>
    <w:rsid w:val="009B5CA6"/>
    <w:rsid w:val="009D50C0"/>
    <w:rsid w:val="00A92C54"/>
    <w:rsid w:val="00A93912"/>
    <w:rsid w:val="00B734A5"/>
    <w:rsid w:val="00B9464A"/>
    <w:rsid w:val="00BB118D"/>
    <w:rsid w:val="00BF69AE"/>
    <w:rsid w:val="00C3564A"/>
    <w:rsid w:val="00C42C08"/>
    <w:rsid w:val="00C6736C"/>
    <w:rsid w:val="00C82EE7"/>
    <w:rsid w:val="00C96823"/>
    <w:rsid w:val="00CB7661"/>
    <w:rsid w:val="00CE48B0"/>
    <w:rsid w:val="00D01A2A"/>
    <w:rsid w:val="00D25AE3"/>
    <w:rsid w:val="00D3704C"/>
    <w:rsid w:val="00D43671"/>
    <w:rsid w:val="00D75BF5"/>
    <w:rsid w:val="00D82BBF"/>
    <w:rsid w:val="00DA68B1"/>
    <w:rsid w:val="00DD4E8E"/>
    <w:rsid w:val="00DF7AC6"/>
    <w:rsid w:val="00E20C1F"/>
    <w:rsid w:val="00E62BF2"/>
    <w:rsid w:val="00EC02AE"/>
    <w:rsid w:val="00ED0F24"/>
    <w:rsid w:val="00F3545A"/>
    <w:rsid w:val="00F4020C"/>
    <w:rsid w:val="00F53036"/>
    <w:rsid w:val="00F564BC"/>
    <w:rsid w:val="00F678DB"/>
    <w:rsid w:val="00F70167"/>
    <w:rsid w:val="00FE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Пользователь</cp:lastModifiedBy>
  <cp:revision>2</cp:revision>
  <cp:lastPrinted>2020-03-23T14:54:00Z</cp:lastPrinted>
  <dcterms:created xsi:type="dcterms:W3CDTF">2021-03-01T14:18:00Z</dcterms:created>
  <dcterms:modified xsi:type="dcterms:W3CDTF">2021-03-01T14:18:00Z</dcterms:modified>
</cp:coreProperties>
</file>