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9F" w:rsidRDefault="00135D9F" w:rsidP="00982612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35D9F">
        <w:rPr>
          <w:rFonts w:ascii="Times New Roman" w:hAnsi="Times New Roman" w:cs="Times New Roman"/>
          <w:sz w:val="30"/>
          <w:szCs w:val="30"/>
        </w:rPr>
        <w:t>ВНИМАНИЮ ВЛАДЕЛЬЦЕВ ГРУЗОПОДЪЕМНЫХ КРАНОВ, РАБОТАЮЩИХ НА ОТКРЫТОМ ВОЗДУХЕ!</w:t>
      </w:r>
    </w:p>
    <w:p w:rsidR="00F705A7" w:rsidRPr="00F705A7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705A7">
        <w:rPr>
          <w:rFonts w:ascii="Times New Roman" w:hAnsi="Times New Roman" w:cs="Times New Roman"/>
          <w:sz w:val="30"/>
          <w:szCs w:val="30"/>
        </w:rPr>
        <w:t xml:space="preserve">При использовании </w:t>
      </w:r>
      <w:r>
        <w:rPr>
          <w:rFonts w:ascii="Times New Roman" w:hAnsi="Times New Roman" w:cs="Times New Roman"/>
          <w:sz w:val="30"/>
          <w:szCs w:val="30"/>
        </w:rPr>
        <w:t>грузоподъемных кранов</w:t>
      </w:r>
      <w:r w:rsidRPr="00F705A7">
        <w:rPr>
          <w:rFonts w:ascii="Times New Roman" w:hAnsi="Times New Roman" w:cs="Times New Roman"/>
          <w:sz w:val="30"/>
          <w:szCs w:val="30"/>
        </w:rPr>
        <w:t xml:space="preserve"> здоровье и безопасность работников должны быть главным приоритетом. В плохих погодных условиях кран может бы</w:t>
      </w:r>
      <w:r>
        <w:rPr>
          <w:rFonts w:ascii="Times New Roman" w:hAnsi="Times New Roman" w:cs="Times New Roman"/>
          <w:sz w:val="30"/>
          <w:szCs w:val="30"/>
        </w:rPr>
        <w:t>ть очень опасным оборудованием.</w:t>
      </w:r>
    </w:p>
    <w:p w:rsidR="00F705A7" w:rsidRPr="00F705A7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705A7">
        <w:rPr>
          <w:rFonts w:ascii="Times New Roman" w:hAnsi="Times New Roman" w:cs="Times New Roman"/>
          <w:sz w:val="30"/>
          <w:szCs w:val="30"/>
        </w:rPr>
        <w:t>Наибольшую опасность предс</w:t>
      </w:r>
      <w:r>
        <w:rPr>
          <w:rFonts w:ascii="Times New Roman" w:hAnsi="Times New Roman" w:cs="Times New Roman"/>
          <w:sz w:val="30"/>
          <w:szCs w:val="30"/>
        </w:rPr>
        <w:t>тавляют такие погодные явления как:</w:t>
      </w:r>
    </w:p>
    <w:p w:rsidR="00F705A7" w:rsidRPr="00F705A7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Сильный ветер;</w:t>
      </w:r>
    </w:p>
    <w:p w:rsidR="00F705A7" w:rsidRPr="00F705A7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Снегопад, дождь;</w:t>
      </w:r>
    </w:p>
    <w:p w:rsidR="00F705A7" w:rsidRPr="00135D9F" w:rsidRDefault="00F705A7" w:rsidP="00F705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Гроза с молниями;</w:t>
      </w:r>
    </w:p>
    <w:p w:rsidR="00135D9F" w:rsidRPr="00135D9F" w:rsidRDefault="00135D9F" w:rsidP="00F705A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Во избежание случаев аварийности и травматизма при эксплуатации грузоподъемных кранов информируем владельцев грузоподъемных кранов и производителей работ о порядке их действий при получении предупреждений о неблагоприятных гидрометеорологических явления</w:t>
      </w:r>
      <w:r>
        <w:rPr>
          <w:rFonts w:ascii="Times New Roman" w:hAnsi="Times New Roman" w:cs="Times New Roman"/>
          <w:sz w:val="30"/>
          <w:szCs w:val="30"/>
        </w:rPr>
        <w:t>х.</w:t>
      </w:r>
    </w:p>
    <w:p w:rsidR="00135D9F" w:rsidRPr="00135D9F" w:rsidRDefault="00135D9F" w:rsidP="00135D9F">
      <w:pPr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Не допускается выполнять работы по монтажу грузоподъемных кранов, производство работ грузоподъемными кранами, устанавливаемыми на отрытом воздухе при скорости ветра выше предельных значений, указанных в инструкции по монтажу изготовителя (паспорте грузоподъемного крана), при температуре ниже указанной в паспорте грузоподъемного крана, при снегопаде, дожде или тумане и в других случаях, когда машинист крана (крановщик) плохо различает сигналы стропальщика или перемещаемый груз.</w:t>
      </w:r>
    </w:p>
    <w:p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При прекращении работ необходимо:</w:t>
      </w:r>
    </w:p>
    <w:p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стреловые самоходные краны перевести в транспортное положение;</w:t>
      </w:r>
    </w:p>
    <w:p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башенные и портальные краны установить в положения, определенные руководством по эксплуатации;</w:t>
      </w:r>
    </w:p>
    <w:p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грузоподъемные краны, передвигающиеся по крановому пути на открытом воздухе, установить на противоугонные устройства (захваты), убедиться в их исправности;</w:t>
      </w:r>
    </w:p>
    <w:p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убедиться в исправности тормозов механизмов передвижения крана;</w:t>
      </w:r>
    </w:p>
    <w:p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при необходимости принять дополнительные меры (установка башмаков на рельсы под ходовые колеса, растяжек и другое);</w:t>
      </w:r>
    </w:p>
    <w:p w:rsidR="00135D9F" w:rsidRPr="00135D9F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исключить нахождение людей в опасных зонах.</w:t>
      </w:r>
    </w:p>
    <w:p w:rsidR="00772A29" w:rsidRDefault="00135D9F" w:rsidP="00135D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D9F">
        <w:rPr>
          <w:rFonts w:ascii="Times New Roman" w:hAnsi="Times New Roman" w:cs="Times New Roman"/>
          <w:sz w:val="30"/>
          <w:szCs w:val="30"/>
        </w:rPr>
        <w:t>Сделать необходимые записи в вахтенных журналах.</w:t>
      </w:r>
    </w:p>
    <w:p w:rsidR="00135D9F" w:rsidRPr="00135D9F" w:rsidRDefault="00135D9F" w:rsidP="00135D9F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135D9F" w:rsidRPr="00135D9F" w:rsidRDefault="00135D9F" w:rsidP="00135D9F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35D9F">
        <w:rPr>
          <w:rFonts w:ascii="Times New Roman" w:hAnsi="Times New Roman" w:cs="Times New Roman"/>
          <w:i/>
          <w:sz w:val="30"/>
          <w:szCs w:val="30"/>
        </w:rPr>
        <w:t xml:space="preserve">Ведущий государственный инспектор </w:t>
      </w:r>
    </w:p>
    <w:p w:rsidR="00135D9F" w:rsidRPr="00135D9F" w:rsidRDefault="00135D9F" w:rsidP="00135D9F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35D9F">
        <w:rPr>
          <w:rFonts w:ascii="Times New Roman" w:hAnsi="Times New Roman" w:cs="Times New Roman"/>
          <w:i/>
          <w:sz w:val="30"/>
          <w:szCs w:val="30"/>
        </w:rPr>
        <w:t xml:space="preserve">Могилевского ОУ </w:t>
      </w:r>
      <w:proofErr w:type="spellStart"/>
      <w:r w:rsidRPr="00135D9F">
        <w:rPr>
          <w:rFonts w:ascii="Times New Roman" w:hAnsi="Times New Roman" w:cs="Times New Roman"/>
          <w:i/>
          <w:sz w:val="30"/>
          <w:szCs w:val="30"/>
        </w:rPr>
        <w:t>Госпромнадзора</w:t>
      </w:r>
      <w:proofErr w:type="spellEnd"/>
      <w:r w:rsidRPr="00135D9F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135D9F" w:rsidRPr="00135D9F" w:rsidRDefault="00135D9F" w:rsidP="00135D9F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Баранов А.В.</w:t>
      </w:r>
      <w:r w:rsidRPr="00135D9F">
        <w:rPr>
          <w:rFonts w:ascii="Times New Roman" w:hAnsi="Times New Roman" w:cs="Times New Roman"/>
          <w:i/>
          <w:sz w:val="30"/>
          <w:szCs w:val="30"/>
        </w:rPr>
        <w:t xml:space="preserve">, 80222 76 50 54 </w:t>
      </w:r>
    </w:p>
    <w:sectPr w:rsidR="00135D9F" w:rsidRPr="0013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9F"/>
    <w:rsid w:val="00135D9F"/>
    <w:rsid w:val="00772A29"/>
    <w:rsid w:val="0078161E"/>
    <w:rsid w:val="00982612"/>
    <w:rsid w:val="00F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BCA5-E2E5-4760-8AD9-C62444D0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Степаненко А.Д.</cp:lastModifiedBy>
  <cp:revision>2</cp:revision>
  <dcterms:created xsi:type="dcterms:W3CDTF">2024-12-24T11:44:00Z</dcterms:created>
  <dcterms:modified xsi:type="dcterms:W3CDTF">2024-12-24T11:44:00Z</dcterms:modified>
</cp:coreProperties>
</file>