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D" w:rsidRDefault="007B5238" w:rsidP="00897B9D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7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27 октября по 3 ноября 202 года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897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территории </w:t>
      </w:r>
      <w:proofErr w:type="spellStart"/>
      <w:r w:rsidRPr="00897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Белыничского</w:t>
      </w:r>
      <w:proofErr w:type="spellEnd"/>
      <w:r w:rsidRPr="00897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проводится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897B9D" w:rsidRPr="00897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омплекс дополнительных мероприятий</w:t>
      </w:r>
    </w:p>
    <w:p w:rsidR="00477C6B" w:rsidRDefault="00897B9D" w:rsidP="00897B9D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7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477C6B" w:rsidRPr="00897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</w:t>
      </w:r>
      <w:r w:rsidRPr="00897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ые осенние каникулы»</w:t>
      </w:r>
      <w:r w:rsidR="007B5238" w:rsidRPr="007B52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7B9D" w:rsidRPr="00897B9D" w:rsidRDefault="00897B9D" w:rsidP="00897B9D"/>
    <w:p w:rsidR="007B5238" w:rsidRDefault="007B5238" w:rsidP="00897B9D">
      <w:pPr>
        <w:pStyle w:val="ac"/>
        <w:spacing w:before="0" w:beforeAutospacing="0" w:after="0" w:afterAutospacing="0"/>
        <w:divId w:val="1996106041"/>
        <w:rPr>
          <w:rStyle w:val="ad"/>
          <w:b w:val="0"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  <w:lang w:val="be-BY" w:eastAsia="be-BY"/>
        </w:rPr>
        <w:drawing>
          <wp:inline distT="0" distB="0" distL="0" distR="0">
            <wp:extent cx="5940425" cy="4051116"/>
            <wp:effectExtent l="0" t="0" r="0" b="0"/>
            <wp:docPr id="1" name="Рисунок 1" descr="D:\сайт\2024\октябрь\28\На территории Белыничского района с 27 октября по 3 ноября 202 года проводится комплекс дополнительных мероприятий «Безопасные осенние каникулы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2024\октябрь\28\На территории Белыничского района с 27 октября по 3 ноября 202 года проводится комплекс дополнительных мероприятий «Безопасные осенние каникулы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5238" w:rsidRDefault="007B5238" w:rsidP="00897B9D">
      <w:pPr>
        <w:pStyle w:val="ac"/>
        <w:spacing w:before="0" w:beforeAutospacing="0" w:after="0" w:afterAutospacing="0"/>
        <w:divId w:val="1996106041"/>
        <w:rPr>
          <w:rStyle w:val="ad"/>
          <w:b w:val="0"/>
          <w:color w:val="000000"/>
          <w:sz w:val="28"/>
          <w:szCs w:val="28"/>
        </w:rPr>
      </w:pPr>
    </w:p>
    <w:p w:rsidR="00477C6B" w:rsidRPr="00897B9D" w:rsidRDefault="00897B9D" w:rsidP="00897B9D">
      <w:pPr>
        <w:pStyle w:val="ac"/>
        <w:spacing w:before="0" w:beforeAutospacing="0" w:after="0" w:afterAutospacing="0"/>
        <w:divId w:val="1996106041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 xml:space="preserve">С наступлением </w:t>
      </w:r>
      <w:r w:rsidR="00477C6B" w:rsidRPr="00897B9D">
        <w:rPr>
          <w:rStyle w:val="ad"/>
          <w:b w:val="0"/>
          <w:color w:val="000000"/>
          <w:sz w:val="28"/>
          <w:szCs w:val="28"/>
        </w:rPr>
        <w:t>осенни</w:t>
      </w:r>
      <w:r>
        <w:rPr>
          <w:rStyle w:val="ad"/>
          <w:b w:val="0"/>
          <w:color w:val="000000"/>
          <w:sz w:val="28"/>
          <w:szCs w:val="28"/>
        </w:rPr>
        <w:t>х</w:t>
      </w:r>
      <w:r w:rsidR="00477C6B" w:rsidRPr="00897B9D">
        <w:rPr>
          <w:rStyle w:val="ad"/>
          <w:b w:val="0"/>
          <w:color w:val="000000"/>
          <w:sz w:val="28"/>
          <w:szCs w:val="28"/>
        </w:rPr>
        <w:t xml:space="preserve"> каникул могут встретиться различные опасности.</w:t>
      </w:r>
    </w:p>
    <w:p w:rsidR="00477C6B" w:rsidRPr="00897B9D" w:rsidRDefault="00477C6B">
      <w:pPr>
        <w:pStyle w:val="ac"/>
        <w:spacing w:before="0" w:beforeAutospacing="0" w:after="0" w:afterAutospacing="0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И чтобы их предотвратить, нужно знать несколько важных правил:</w:t>
      </w:r>
    </w:p>
    <w:p w:rsidR="00477C6B" w:rsidRPr="00897B9D" w:rsidRDefault="00477C6B" w:rsidP="00477C6B">
      <w:pPr>
        <w:numPr>
          <w:ilvl w:val="0"/>
          <w:numId w:val="1"/>
        </w:numPr>
        <w:spacing w:after="0" w:line="240" w:lineRule="auto"/>
        <w:divId w:val="1996106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Соблюдай правила </w:t>
      </w:r>
      <w:proofErr w:type="spellStart"/>
      <w:r w:rsidRPr="00897B9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proofErr w:type="spellEnd"/>
      <w:r w:rsidRPr="0089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дорожного движения.</w:t>
      </w:r>
    </w:p>
    <w:p w:rsidR="00477C6B" w:rsidRPr="00897B9D" w:rsidRDefault="00477C6B" w:rsidP="00477C6B">
      <w:pPr>
        <w:numPr>
          <w:ilvl w:val="0"/>
          <w:numId w:val="1"/>
        </w:numPr>
        <w:spacing w:after="0" w:line="240" w:lineRule="auto"/>
        <w:divId w:val="1996106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B9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Соблюдай правила пожарной безопасности и обращения с электроприборами.</w:t>
      </w:r>
    </w:p>
    <w:p w:rsidR="00477C6B" w:rsidRPr="00897B9D" w:rsidRDefault="00477C6B" w:rsidP="00477C6B">
      <w:pPr>
        <w:numPr>
          <w:ilvl w:val="0"/>
          <w:numId w:val="1"/>
        </w:numPr>
        <w:spacing w:after="0" w:line="240" w:lineRule="auto"/>
        <w:divId w:val="1996106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B9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Соблюдай правила поведения в общественных местах.</w:t>
      </w:r>
    </w:p>
    <w:p w:rsidR="00477C6B" w:rsidRPr="00897B9D" w:rsidRDefault="00477C6B" w:rsidP="00477C6B">
      <w:pPr>
        <w:numPr>
          <w:ilvl w:val="0"/>
          <w:numId w:val="1"/>
        </w:numPr>
        <w:spacing w:after="0" w:line="240" w:lineRule="auto"/>
        <w:divId w:val="1996106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B9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Соблюдай правила личной безопасности на улице.</w:t>
      </w:r>
    </w:p>
    <w:p w:rsidR="00477C6B" w:rsidRPr="00897B9D" w:rsidRDefault="00477C6B" w:rsidP="00477C6B">
      <w:pPr>
        <w:numPr>
          <w:ilvl w:val="0"/>
          <w:numId w:val="1"/>
        </w:numPr>
        <w:spacing w:after="0" w:line="240" w:lineRule="auto"/>
        <w:divId w:val="1996106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B9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Соблюдай правила безопасности на льду.</w:t>
      </w:r>
    </w:p>
    <w:p w:rsidR="00477C6B" w:rsidRPr="00897B9D" w:rsidRDefault="00477C6B" w:rsidP="00477C6B">
      <w:pPr>
        <w:numPr>
          <w:ilvl w:val="0"/>
          <w:numId w:val="1"/>
        </w:numPr>
        <w:spacing w:after="0" w:line="240" w:lineRule="auto"/>
        <w:divId w:val="1996106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B9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Соблюдай правила поведения, когда ты один дома.</w:t>
      </w:r>
    </w:p>
    <w:p w:rsidR="00477C6B" w:rsidRDefault="00477C6B" w:rsidP="00477C6B">
      <w:pPr>
        <w:numPr>
          <w:ilvl w:val="0"/>
          <w:numId w:val="1"/>
        </w:numPr>
        <w:spacing w:after="0" w:line="240" w:lineRule="auto"/>
        <w:divId w:val="1996106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B9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Соблюдай правила безопасности при обращении с животными. </w:t>
      </w:r>
    </w:p>
    <w:p w:rsidR="00897B9D" w:rsidRPr="00897B9D" w:rsidRDefault="00897B9D" w:rsidP="00897B9D">
      <w:pPr>
        <w:spacing w:after="0" w:line="240" w:lineRule="auto"/>
        <w:ind w:left="720"/>
        <w:divId w:val="1996106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C6B" w:rsidRPr="00897B9D" w:rsidRDefault="00477C6B">
      <w:pPr>
        <w:pStyle w:val="ac"/>
        <w:spacing w:before="0" w:beforeAutospacing="0" w:after="0" w:afterAutospacing="0"/>
        <w:jc w:val="center"/>
        <w:divId w:val="1996106041"/>
        <w:rPr>
          <w:color w:val="000000"/>
          <w:sz w:val="28"/>
          <w:szCs w:val="28"/>
        </w:rPr>
      </w:pPr>
      <w:r w:rsidRPr="00897B9D">
        <w:rPr>
          <w:rStyle w:val="ad"/>
          <w:b w:val="0"/>
          <w:color w:val="000000"/>
          <w:sz w:val="28"/>
          <w:szCs w:val="28"/>
        </w:rPr>
        <w:t>ОСНОВНЫЕ ПРАВИЛА ПОВЕДЕНИЯ ВО ВРЕМЯ ОСЕННИХ КАНИКУЛ</w:t>
      </w:r>
      <w:r w:rsidR="00897B9D">
        <w:rPr>
          <w:rStyle w:val="ad"/>
          <w:b w:val="0"/>
          <w:color w:val="000000"/>
          <w:sz w:val="28"/>
          <w:szCs w:val="28"/>
        </w:rPr>
        <w:t>:</w:t>
      </w:r>
    </w:p>
    <w:p w:rsid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1. В общественных местах будь вежливым и внимательным к детям и взрослым, соблюдай нормы морали и этики.</w:t>
      </w:r>
    </w:p>
    <w:p w:rsidR="00477C6B" w:rsidRP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2. Будь внимательным и осторожным на проезжей части дороги, соблюдай правила дорожного движения.</w:t>
      </w:r>
    </w:p>
    <w:p w:rsidR="00477C6B" w:rsidRP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3. При использовании велосипедов соблюдай правила дорожного движения.</w:t>
      </w:r>
    </w:p>
    <w:p w:rsidR="00477C6B" w:rsidRP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 xml:space="preserve">4. При использовании роликовых коньков, </w:t>
      </w:r>
      <w:proofErr w:type="spellStart"/>
      <w:r w:rsidRPr="00897B9D">
        <w:rPr>
          <w:color w:val="000000"/>
          <w:sz w:val="28"/>
          <w:szCs w:val="28"/>
        </w:rPr>
        <w:t>скейтов</w:t>
      </w:r>
      <w:proofErr w:type="spellEnd"/>
      <w:r w:rsidRPr="00897B9D">
        <w:rPr>
          <w:color w:val="000000"/>
          <w:sz w:val="28"/>
          <w:szCs w:val="28"/>
        </w:rPr>
        <w:t xml:space="preserve"> помни, что проезжая часть не предназначена для их использования, катайся по тротуару.</w:t>
      </w:r>
    </w:p>
    <w:p w:rsidR="00477C6B" w:rsidRP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5. В общественном транспорте будь внимательным и осторожным при посадке и выходе, на остановках.</w:t>
      </w:r>
    </w:p>
    <w:p w:rsidR="00477C6B" w:rsidRP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lastRenderedPageBreak/>
        <w:t>6. Во время игр соблюдай правила игры, уважай соперника.</w:t>
      </w:r>
      <w:r w:rsidRPr="00897B9D">
        <w:rPr>
          <w:color w:val="000000"/>
          <w:sz w:val="28"/>
          <w:szCs w:val="28"/>
        </w:rPr>
        <w:br/>
        <w:t>Умей проиграть с достоинством.</w:t>
      </w:r>
    </w:p>
    <w:p w:rsidR="00477C6B" w:rsidRP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7. Не разговаривай с посторонними (незнакомыми) людьми. Не реагируй на знаки внимания и приказы незнакомца. Никуда не ходи с посторонними.</w:t>
      </w:r>
    </w:p>
    <w:p w:rsidR="00477C6B" w:rsidRP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8. Не играй в тёмных местах, на свалках, стройплощадках, пустырях и в заброшенных зданиях, рядом с железной дорогой и автомагистралью.</w:t>
      </w:r>
    </w:p>
    <w:p w:rsidR="00477C6B" w:rsidRP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9. Всегда сообщай родителям, куда идёшь гулять.</w:t>
      </w:r>
    </w:p>
    <w:p w:rsidR="00477C6B" w:rsidRP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10. Без сопровождения взрослых и разрешения родителей не ходи к водоемам (рекам, озерам, водохранилищам) и в лес, не уезжай в другой населенный пункт.</w:t>
      </w:r>
      <w:r w:rsidRPr="00897B9D">
        <w:rPr>
          <w:color w:val="000000"/>
          <w:sz w:val="28"/>
          <w:szCs w:val="28"/>
        </w:rPr>
        <w:br/>
        <w:t>11. Одевайся в соответствии с погодой.</w:t>
      </w:r>
    </w:p>
    <w:p w:rsidR="00477C6B" w:rsidRP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12. Не дразни и не гладь беспризорных собак и других животных.</w:t>
      </w:r>
    </w:p>
    <w:p w:rsidR="00477C6B" w:rsidRP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13. Находясь дома, будь внимательным при обращении с острыми, режущими, колющими предметами и электронагревательными приборами; не играть со спичками, зажигалками.</w:t>
      </w:r>
    </w:p>
    <w:p w:rsidR="00477C6B" w:rsidRP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14. Находясь вблизи водоёмов, не входи в воду, не ходи по краю берега.</w:t>
      </w:r>
    </w:p>
    <w:p w:rsidR="00477C6B" w:rsidRPr="00897B9D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15. При походе в лес не поджигай сухую траву, не лазь по деревьям, внимательно смотри под ноги.</w:t>
      </w:r>
    </w:p>
    <w:p w:rsidR="00477C6B" w:rsidRDefault="00477C6B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  <w:r w:rsidRPr="00897B9D">
        <w:rPr>
          <w:color w:val="000000"/>
          <w:sz w:val="28"/>
          <w:szCs w:val="28"/>
        </w:rPr>
        <w:t>16. В случае гололёда не спеши при ходьбе, не обгоняй прохожих. При падении старайся упасть на бок, не хватайся за окружающих.</w:t>
      </w:r>
    </w:p>
    <w:p w:rsidR="00897B9D" w:rsidRPr="00897B9D" w:rsidRDefault="00897B9D">
      <w:pPr>
        <w:pStyle w:val="ac"/>
        <w:spacing w:before="0" w:beforeAutospacing="0" w:after="0" w:afterAutospacing="0"/>
        <w:jc w:val="both"/>
        <w:divId w:val="1996106041"/>
        <w:rPr>
          <w:color w:val="000000"/>
          <w:sz w:val="28"/>
          <w:szCs w:val="28"/>
        </w:rPr>
      </w:pPr>
    </w:p>
    <w:p w:rsidR="00477C6B" w:rsidRPr="00897B9D" w:rsidRDefault="00477C6B">
      <w:pPr>
        <w:rPr>
          <w:rFonts w:ascii="Times New Roman" w:hAnsi="Times New Roman" w:cs="Times New Roman"/>
          <w:sz w:val="28"/>
          <w:szCs w:val="28"/>
        </w:rPr>
      </w:pPr>
    </w:p>
    <w:sectPr w:rsidR="00477C6B" w:rsidRPr="00897B9D" w:rsidSect="00897B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5A5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477C6B"/>
    <w:rsid w:val="00204010"/>
    <w:rsid w:val="00477C6B"/>
    <w:rsid w:val="00606A7F"/>
    <w:rsid w:val="007B5238"/>
    <w:rsid w:val="008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10"/>
  </w:style>
  <w:style w:type="paragraph" w:styleId="1">
    <w:name w:val="heading 1"/>
    <w:basedOn w:val="a"/>
    <w:next w:val="a"/>
    <w:link w:val="10"/>
    <w:uiPriority w:val="9"/>
    <w:qFormat/>
    <w:rsid w:val="00477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7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7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7C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7C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7C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7C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7C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7C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7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7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7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7C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7C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7C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7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7C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7C6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77C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ad">
    <w:name w:val="Strong"/>
    <w:basedOn w:val="a0"/>
    <w:uiPriority w:val="22"/>
    <w:qFormat/>
    <w:rsid w:val="00477C6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B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5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6041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63E39-3661-4078-A8EF-5E88E477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svetlana.k1804@gmail.com</dc:creator>
  <cp:keywords/>
  <dc:description/>
  <cp:lastModifiedBy>Руцкая Янина Александровна</cp:lastModifiedBy>
  <cp:revision>4</cp:revision>
  <cp:lastPrinted>2024-10-25T12:29:00Z</cp:lastPrinted>
  <dcterms:created xsi:type="dcterms:W3CDTF">2024-10-25T12:25:00Z</dcterms:created>
  <dcterms:modified xsi:type="dcterms:W3CDTF">2024-10-28T08:59:00Z</dcterms:modified>
</cp:coreProperties>
</file>