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B9" w:rsidRDefault="00F63BAB" w:rsidP="00015CB9">
      <w:pPr>
        <w:pStyle w:val="ConsPlusTitle"/>
        <w:jc w:val="center"/>
      </w:pPr>
      <w:bookmarkStart w:id="0" w:name="_GoBack"/>
      <w:r>
        <w:t xml:space="preserve">Уникальный идентификатор - для </w:t>
      </w:r>
      <w:proofErr w:type="gramStart"/>
      <w:r>
        <w:t>административных</w:t>
      </w:r>
      <w:proofErr w:type="gramEnd"/>
    </w:p>
    <w:p w:rsidR="00015CB9" w:rsidRDefault="00F63BAB" w:rsidP="00015CB9">
      <w:pPr>
        <w:pStyle w:val="ConsPlusTitle"/>
        <w:jc w:val="center"/>
      </w:pPr>
      <w:r>
        <w:t>Процедур через интернет</w:t>
      </w:r>
    </w:p>
    <w:p w:rsidR="00015CB9" w:rsidRDefault="00015CB9" w:rsidP="00015CB9">
      <w:pPr>
        <w:pStyle w:val="ConsPlusTitle"/>
        <w:jc w:val="center"/>
      </w:pPr>
    </w:p>
    <w:bookmarkEnd w:id="0"/>
    <w:p w:rsidR="00015CB9" w:rsidRDefault="00015CB9" w:rsidP="00015CB9">
      <w:pPr>
        <w:pStyle w:val="ConsPlusNormal"/>
        <w:ind w:firstLine="540"/>
        <w:jc w:val="both"/>
      </w:pPr>
      <w:r>
        <w:rPr>
          <w:b/>
          <w:bCs/>
        </w:rPr>
        <w:t>Чтобы пройти административную процедуру гражданину, как правило, надо написать заявление. Именно так обычно получают справку или что-то согласовывают в госоргане. В некоторых случаях можно лично обратиться в госорган. Еще один удобный и быстрый способ - подать электронное заявление.</w:t>
      </w:r>
      <w:r w:rsidRPr="00015CB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Что такое уникальный идентификатор и зачем он нужен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 xml:space="preserve">Административное решение через единый портал электронных услуг (portal.gov.by) </w:t>
      </w:r>
      <w:r w:rsidRPr="00015CB9">
        <w:t>(</w:t>
      </w:r>
      <w:hyperlink r:id="rId5" w:tooltip="Закон Республики Беларусь от 28.10.2008 N 433-З (ред. от 09.01.2017) &quot;Об основах административных процедур&quot;{КонсультантПлюс}" w:history="1">
        <w:r w:rsidRPr="00015CB9">
          <w:t>п. 4 ст. 1</w:t>
        </w:r>
      </w:hyperlink>
      <w:r w:rsidRPr="00015CB9">
        <w:t xml:space="preserve"> Закона от 28.10.2008 N 433-З "Об основах административных процедур" (далее - Закон))</w:t>
      </w:r>
      <w:proofErr w:type="gramStart"/>
      <w:r>
        <w:t>.</w:t>
      </w:r>
      <w:proofErr w:type="gramEnd"/>
      <w:r>
        <w:t xml:space="preserve"> - </w:t>
      </w:r>
      <w:proofErr w:type="gramStart"/>
      <w:r>
        <w:t>э</w:t>
      </w:r>
      <w:proofErr w:type="gramEnd"/>
      <w:r>
        <w:t xml:space="preserve">то уже реальность. Однако </w:t>
      </w:r>
      <w:hyperlink r:id="rId6" w:tooltip="Постановление Совета Министров Республики Беларусь от 14.07.2017 N 529 (ред. от 28.12.2017) &quot;Об административных процедурах, подлежащих осуществлению в электронной форме&quot;{КонсультантПлюс}" w:history="1">
        <w:r w:rsidRPr="00015CB9">
          <w:t>перечень</w:t>
        </w:r>
      </w:hyperlink>
      <w:r w:rsidRPr="00015CB9">
        <w:t xml:space="preserve"> </w:t>
      </w:r>
      <w:r>
        <w:t xml:space="preserve">процедур, которые можно заказать через интернет, ограничен. Причем в большинстве случаев потребуется </w:t>
      </w:r>
      <w:hyperlink r:id="rId7" w:tooltip="Постановление Совета Министров Республики Беларусь от 22.08.2017 N 637 &quot;О мерах по реализации Закона Республики Беларусь &quot;О внесении дополнений и изменений в Закон Республики Беларусь &quot;Об основах административных процедур&quot; (вместе с &quot;Положением о порядке получ" w:history="1">
        <w:r w:rsidRPr="00015CB9">
          <w:t>уникальный идентификатор</w:t>
        </w:r>
      </w:hyperlink>
      <w:r>
        <w:t xml:space="preserve"> - один из способов получить доступ к личному электронному кабинету (</w:t>
      </w:r>
      <w:proofErr w:type="spellStart"/>
      <w:r w:rsidR="00F63BAB">
        <w:fldChar w:fldCharType="begin"/>
      </w:r>
      <w:r w:rsidR="00F63BAB">
        <w:instrText xml:space="preserve"> HYPERLINK "consultantplus://offline/ref=654F84A9E4FC3E9DFC4C00FD8A63D4AF1B75CF8A63D505DF420C7293F3674A90B759928784DF339DC17FCECA04q1i0O" \o "Постановление Совета Министров Республики Беларусь от 22.08.2017</w:instrText>
      </w:r>
      <w:r w:rsidR="00F63BAB">
        <w:instrText xml:space="preserve"> N 637 \"О мерах по реализации Закона Республики Беларусь \"О внесении дополнений и изменений в Закон Республики Беларусь \"Об основах административных процедур\" (вместе с \"Положением о порядке получ" </w:instrText>
      </w:r>
      <w:r w:rsidR="00F63BAB">
        <w:fldChar w:fldCharType="separate"/>
      </w:r>
      <w:r w:rsidRPr="00015CB9">
        <w:t>абз</w:t>
      </w:r>
      <w:proofErr w:type="spellEnd"/>
      <w:r w:rsidRPr="00015CB9">
        <w:t>. 5 п. 2</w:t>
      </w:r>
      <w:r w:rsidR="00F63BAB">
        <w:fldChar w:fldCharType="end"/>
      </w:r>
      <w:r w:rsidRPr="00015CB9">
        <w:t xml:space="preserve"> </w:t>
      </w:r>
      <w:r>
        <w:t>Положения о порядке получения уникального идентификатора, утв. постановлением Совмина от 22.08.2017 N 637 (далее - Положение N 637)).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 xml:space="preserve">Конкретный способ доступа через единый портал зависит от сложности и значимости процедуры. Для наиболее </w:t>
      </w:r>
      <w:proofErr w:type="gramStart"/>
      <w:r>
        <w:t>сложных</w:t>
      </w:r>
      <w:proofErr w:type="gramEnd"/>
      <w:r>
        <w:t xml:space="preserve"> и важных может потребоваться электронная цифровая подпись 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rPr>
          <w:b/>
          <w:bCs/>
          <w:i/>
          <w:iCs/>
        </w:rPr>
        <w:t>Обратите внимание!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rPr>
          <w:i/>
          <w:iCs/>
        </w:rPr>
        <w:t xml:space="preserve">Уникальный идентификатор или электронная цифровая подпись не </w:t>
      </w:r>
      <w:proofErr w:type="gramStart"/>
      <w:r>
        <w:rPr>
          <w:i/>
          <w:iCs/>
        </w:rPr>
        <w:t>нужны</w:t>
      </w:r>
      <w:proofErr w:type="gramEnd"/>
      <w:r>
        <w:rPr>
          <w:i/>
          <w:iCs/>
        </w:rPr>
        <w:t xml:space="preserve"> для самых простых административных процедур. Например, для регистрации временно приехавшего в Беларусь иностранца.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rPr>
          <w:i/>
          <w:iCs/>
        </w:rPr>
        <w:t>Заявление в подобных случаях можно будет подать, просто зарегистрировавшись на едином портале через электронную почту. Для этого достаточно заполнить на portal.gov.by регистрационную форму в разделе "Регистрация". На электронн</w:t>
      </w:r>
      <w:r w:rsidR="006427D1">
        <w:rPr>
          <w:i/>
          <w:iCs/>
        </w:rPr>
        <w:t>ую</w:t>
      </w:r>
      <w:r>
        <w:rPr>
          <w:i/>
          <w:iCs/>
        </w:rPr>
        <w:t xml:space="preserve"> почту придет сообщение, с помощью которого пользователь активирует личный кабинет.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t>Уникальный идентификатор состоит из логина и пароля. Логин представляет собой</w:t>
      </w:r>
      <w:r w:rsidRPr="00015CB9">
        <w:t xml:space="preserve"> </w:t>
      </w:r>
      <w:r>
        <w:t>последовательность символов. Его первая часть соответствует личному номеру в паспорте (виде на жительство). Вторая часть - автоматически сформированные реквизиты. Первичный пароль потом можно будет изменить.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rPr>
          <w:b/>
          <w:bCs/>
          <w:i/>
          <w:iCs/>
        </w:rPr>
        <w:t>Обратите внимание!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rPr>
          <w:i/>
          <w:iCs/>
        </w:rPr>
        <w:t>Уникальный идентификатор - способ не только подать заявление на административную процедуру. Имея его, можно обжаловать принятое по заявлению решение (</w:t>
      </w:r>
      <w:hyperlink r:id="rId8" w:tooltip="Закон Республики Беларусь от 28.10.2008 N 433-З (ред. от 09.01.2017) &quot;Об основах административных процедур&quot;{КонсультантПлюс}" w:history="1">
        <w:r w:rsidRPr="00015CB9">
          <w:t>ч. 1 п. 3 ст. 32</w:t>
        </w:r>
      </w:hyperlink>
      <w:r w:rsidRPr="00015CB9">
        <w:t xml:space="preserve"> </w:t>
      </w:r>
      <w:r>
        <w:t>Закона</w:t>
      </w:r>
      <w:r>
        <w:rPr>
          <w:i/>
          <w:iCs/>
        </w:rPr>
        <w:t>).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t>ИП и должностные лица юридического лица тоже могут получить уникальный идентификатор.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rPr>
          <w:b/>
          <w:bCs/>
          <w:i/>
          <w:iCs/>
        </w:rPr>
        <w:t>Как получить уникальный идентификатор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Уникальный идентификатор выдают (</w:t>
      </w:r>
      <w:proofErr w:type="spellStart"/>
      <w:r w:rsidR="00F63BAB">
        <w:fldChar w:fldCharType="begin"/>
      </w:r>
      <w:r w:rsidR="00F63BAB">
        <w:instrText xml:space="preserve"> HYPERLINK "consultantplus://offline/ref=654F84A9E4FC3E9DFC4C00FD8A63D4AF1B75CF8A63D505DF420C72</w:instrText>
      </w:r>
      <w:r w:rsidR="00F63BAB">
        <w:instrText>93F3674A90B759928784DF339DC17FCECA04q1i2O" \o "Постановление Совета Министров Республики Беларусь от 22.08.2017 N 637 \"О мерах по реализации Закона Республики Беларусь \"О внесении дополнений и изменений в Закон Республики Беларусь \"Об основах администра</w:instrText>
      </w:r>
      <w:r w:rsidR="00F63BAB">
        <w:instrText xml:space="preserve">тивных процедур\" (вместе с \"Положением о порядке получ" </w:instrText>
      </w:r>
      <w:r w:rsidR="00F63BAB">
        <w:fldChar w:fldCharType="separate"/>
      </w:r>
      <w:r w:rsidRPr="00015CB9">
        <w:t>абз</w:t>
      </w:r>
      <w:proofErr w:type="spellEnd"/>
      <w:r w:rsidRPr="00015CB9">
        <w:t>. 3</w:t>
      </w:r>
      <w:r w:rsidR="00F63BAB">
        <w:fldChar w:fldCharType="end"/>
      </w:r>
      <w:r w:rsidRPr="00015CB9">
        <w:t xml:space="preserve"> и </w:t>
      </w:r>
      <w:hyperlink r:id="rId9" w:tooltip="Постановление Совета Министров Республики Беларусь от 22.08.2017 N 637 &quot;О мерах по реализации Закона Республики Беларусь &quot;О внесении дополнений и изменений в Закон Республики Беларусь &quot;Об основах административных процедур&quot; (вместе с &quot;Положением о порядке получ" w:history="1">
        <w:r w:rsidRPr="00015CB9">
          <w:t>4 п. 2</w:t>
        </w:r>
      </w:hyperlink>
      <w:r>
        <w:t xml:space="preserve"> Положения о порядке получения уникального идентификатора, утв. постановлением Совмина от 22.08.2017 N 637):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- служба одного окна исполкома (администрации района);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- Национальный центр электронных услуг;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 xml:space="preserve">- иные </w:t>
      </w:r>
      <w:proofErr w:type="spellStart"/>
      <w:r>
        <w:t>госорганизации</w:t>
      </w:r>
      <w:proofErr w:type="spellEnd"/>
      <w:r>
        <w:t>, если их уполномочит Совмин.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 xml:space="preserve">Для этого понадобится </w:t>
      </w:r>
      <w:r w:rsidRPr="00015CB9">
        <w:t xml:space="preserve">заполнить </w:t>
      </w:r>
      <w:hyperlink r:id="rId10" w:tooltip="Постановление Совета Министров Республики Беларусь от 22.08.2017 N 637 &quot;О мерах по реализации Закона Республики Беларусь &quot;О внесении дополнений и изменений в Закон Республики Беларусь &quot;Об основах административных процедур&quot; (вместе с &quot;Положением о порядке получ" w:history="1">
        <w:r w:rsidRPr="00015CB9">
          <w:t>форму</w:t>
        </w:r>
      </w:hyperlink>
      <w:r w:rsidRPr="00015CB9">
        <w:t xml:space="preserve"> з</w:t>
      </w:r>
      <w:r>
        <w:t>аявления. В нем указать: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- Ф.И.О. и дату рождения, паспортные данные (серия, номер документа, удостоверяющего личность, личный номер, кто и когда выдал);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- адрес регистрации по месту жительства (пребывания), фактический адрес проживания: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lastRenderedPageBreak/>
        <w:t>- адрес электронной почты и контактный телефон (при наличии).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В заявлении также потребуется дать согласие на проверку указанной в нем информации МВД.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Отнести заявление придется лично. При этом предъявить паспорт или другой удостоверяющий документ (например, вид на жительство) (</w:t>
      </w:r>
      <w:hyperlink r:id="rId11" w:tooltip="Постановление Совета Министров Республики Беларусь от 22.08.2017 N 637 &quot;О мерах по реализации Закона Республики Беларусь &quot;О внесении дополнений и изменений в Закон Республики Беларусь &quot;Об основах административных процедур&quot; (вместе с &quot;Положением о порядке получ" w:history="1">
        <w:r w:rsidRPr="00015CB9">
          <w:t>п. 6</w:t>
        </w:r>
      </w:hyperlink>
      <w:r>
        <w:t xml:space="preserve"> Положения о порядке получения уникального идентификатора, утв. постановлением Совмина от 22.08.2017 N 637.).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 xml:space="preserve">Сначала проверят указанные в заявлении данные. Затем уполномоченный работник с помощью специальной программы сформирует уникальный идентификатор. Одновременно под подпись выдаст </w:t>
      </w:r>
      <w:hyperlink r:id="rId12" w:tooltip="Постановление Совета Министров Республики Беларусь от 22.08.2017 N 637 &quot;О мерах по реализации Закона Республики Беларусь &quot;О внесении дополнений и изменений в Закон Республики Беларусь &quot;Об основах административных процедур&quot; (вместе с &quot;Положением о порядке получ" w:history="1">
        <w:r w:rsidRPr="00015CB9">
          <w:t>извещение</w:t>
        </w:r>
      </w:hyperlink>
      <w:r>
        <w:t xml:space="preserve"> о присвоении уникального идентификатора.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rPr>
          <w:noProof/>
          <w:lang w:val="be-BY" w:eastAsia="be-BY"/>
        </w:rPr>
        <w:drawing>
          <wp:inline distT="0" distB="0" distL="0" distR="0">
            <wp:extent cx="542925" cy="209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>Авторизация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Чтобы войти в личный кабинет, потребуется ввести полученный логин и пароль. Для этого - нажать кнопу "Вход" и выбрать раздел "Вход по уникальному идентификатору".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rPr>
          <w:noProof/>
          <w:lang w:val="be-BY" w:eastAsia="be-BY"/>
        </w:rPr>
        <w:drawing>
          <wp:inline distT="0" distB="0" distL="0" distR="0">
            <wp:extent cx="542925" cy="2095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>Заполнение электронного заявления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В личном кабинете отобразится перечень процедур, которые с помощью уникального идентификатора можно заказать через единый портал.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rPr>
          <w:noProof/>
          <w:lang w:val="be-BY" w:eastAsia="be-BY"/>
        </w:rPr>
        <w:drawing>
          <wp:inline distT="0" distB="0" distL="0" distR="0">
            <wp:extent cx="542925" cy="2095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>Оплата (если процедура платная)</w:t>
      </w:r>
    </w:p>
    <w:p w:rsidR="00015CB9" w:rsidRDefault="00015CB9" w:rsidP="00015CB9">
      <w:pPr>
        <w:pStyle w:val="ConsPlusNormal"/>
        <w:spacing w:before="200"/>
        <w:ind w:firstLine="540"/>
        <w:jc w:val="both"/>
      </w:pPr>
      <w:r>
        <w:t>Способ оплаты процедуры - любой удобный, например через ЕРИП.</w:t>
      </w:r>
    </w:p>
    <w:p w:rsidR="00015CB9" w:rsidRDefault="00015CB9" w:rsidP="00015CB9">
      <w:pPr>
        <w:pStyle w:val="ConsPlusNormal"/>
        <w:ind w:firstLine="540"/>
        <w:jc w:val="both"/>
      </w:pPr>
    </w:p>
    <w:p w:rsidR="00015CB9" w:rsidRDefault="00015CB9" w:rsidP="00015CB9">
      <w:pPr>
        <w:pStyle w:val="ConsPlusNormal"/>
        <w:ind w:firstLine="540"/>
        <w:jc w:val="both"/>
      </w:pPr>
      <w:r>
        <w:rPr>
          <w:noProof/>
          <w:lang w:val="be-BY" w:eastAsia="be-BY"/>
        </w:rPr>
        <w:drawing>
          <wp:inline distT="0" distB="0" distL="0" distR="0">
            <wp:extent cx="542925" cy="2095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>Получение решения</w:t>
      </w:r>
    </w:p>
    <w:p w:rsidR="00015CB9" w:rsidRPr="00015CB9" w:rsidRDefault="00015CB9" w:rsidP="00015CB9">
      <w:pPr>
        <w:pStyle w:val="ConsPlusNormal"/>
        <w:spacing w:before="200"/>
        <w:ind w:firstLine="540"/>
        <w:jc w:val="both"/>
      </w:pPr>
      <w:r>
        <w:t>Электронное заявление рассмотрят в том же порядке, что и бумажное. Решение (или извещение о нем) отразится в личном кабинете пользователя в течение семи рабочих дней (</w:t>
      </w:r>
      <w:hyperlink r:id="rId17" w:tooltip="Закон Республики Беларусь от 28.10.2008 N 433-З (ред. от 09.01.2017) &quot;Об основах административных процедур&quot;{КонсультантПлюс}" w:history="1">
        <w:r w:rsidRPr="00015CB9">
          <w:t>ч. 3 п. 1 ст. 27</w:t>
        </w:r>
      </w:hyperlink>
      <w:r w:rsidRPr="00015CB9">
        <w:t xml:space="preserve"> Закона).</w:t>
      </w:r>
    </w:p>
    <w:p w:rsidR="00015CB9" w:rsidRPr="00015CB9" w:rsidRDefault="00015CB9" w:rsidP="00015CB9">
      <w:pPr>
        <w:pStyle w:val="ConsPlusNormal"/>
        <w:ind w:firstLine="540"/>
        <w:jc w:val="both"/>
      </w:pPr>
    </w:p>
    <w:p w:rsidR="002B6FFC" w:rsidRDefault="002B6FFC" w:rsidP="00015CB9"/>
    <w:sectPr w:rsidR="002B6FFC" w:rsidSect="002B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015CB9"/>
    <w:rsid w:val="00015CB9"/>
    <w:rsid w:val="002B6FFC"/>
    <w:rsid w:val="006427D1"/>
    <w:rsid w:val="00F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F84A9E4FC3E9DFC4C00FD8A63D4AF1B75CF8A63D505DA420A7693F3674A90B759928784DF339DC17FCECC05q1i5O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4F84A9E4FC3E9DFC4C00FD8A63D4AF1B75CF8A63D505DF420C7293F3674A90B759928784DF339DC17FCECA04q1i0O" TargetMode="External"/><Relationship Id="rId12" Type="http://schemas.openxmlformats.org/officeDocument/2006/relationships/hyperlink" Target="consultantplus://offline/ref=654F84A9E4FC3E9DFC4C00FD8A63D4AF1B75CF8A63D505DF420C7293F3674A90B759928784DF339DC17FCECA02q1i4O" TargetMode="External"/><Relationship Id="rId17" Type="http://schemas.openxmlformats.org/officeDocument/2006/relationships/hyperlink" Target="consultantplus://offline/ref=46CF0B5403B216D867089B104EBC6CED2068F87A571CB2B2E96B8FDD2E22263FC7B55642BD3620E7727C4E6259r3i2O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654F84A9E4FC3E9DFC4C00FD8A63D4AF1B75CF8A63D505D144097493F3674A90B759928784DF339DC17FCECA04q1i6O" TargetMode="External"/><Relationship Id="rId11" Type="http://schemas.openxmlformats.org/officeDocument/2006/relationships/hyperlink" Target="consultantplus://offline/ref=654F84A9E4FC3E9DFC4C00FD8A63D4AF1B75CF8A63D505DF420C7293F3674A90B759928784DF339DC17FCECA07q1i2O" TargetMode="External"/><Relationship Id="rId5" Type="http://schemas.openxmlformats.org/officeDocument/2006/relationships/hyperlink" Target="consultantplus://offline/ref=654F84A9E4FC3E9DFC4C00FD8A63D4AF1B75CF8A63D505DA420A7693F3674A90B759928784DF339DC17FCECE07q1i3O" TargetMode="Externa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654F84A9E4FC3E9DFC4C00FD8A63D4AF1B75CF8A63D505DF420C7293F3674A90B759928784DF339DC17FCECA01q1iE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F84A9E4FC3E9DFC4C00FD8A63D4AF1B75CF8A63D505DF420C7293F3674A90B759928784DF339DC17FCECA04q1i1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Pasyukova_OA</dc:creator>
  <cp:keywords/>
  <dc:description/>
  <cp:lastModifiedBy>Пользователь</cp:lastModifiedBy>
  <cp:revision>3</cp:revision>
  <dcterms:created xsi:type="dcterms:W3CDTF">2019-07-10T07:01:00Z</dcterms:created>
  <dcterms:modified xsi:type="dcterms:W3CDTF">2022-05-17T11:30:00Z</dcterms:modified>
</cp:coreProperties>
</file>