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FD" w:rsidRPr="0079716A" w:rsidRDefault="002277FD" w:rsidP="002277FD">
      <w:pPr>
        <w:jc w:val="center"/>
        <w:rPr>
          <w:b/>
          <w:sz w:val="44"/>
          <w:szCs w:val="44"/>
        </w:rPr>
      </w:pPr>
      <w:r w:rsidRPr="0079716A">
        <w:rPr>
          <w:b/>
          <w:sz w:val="44"/>
          <w:szCs w:val="44"/>
        </w:rPr>
        <w:t>Административные процедуры,</w:t>
      </w:r>
      <w:r w:rsidR="0079716A" w:rsidRPr="0079716A">
        <w:rPr>
          <w:b/>
          <w:sz w:val="44"/>
          <w:szCs w:val="44"/>
        </w:rPr>
        <w:t xml:space="preserve"> </w:t>
      </w:r>
      <w:r w:rsidRPr="0079716A">
        <w:rPr>
          <w:b/>
          <w:sz w:val="44"/>
          <w:szCs w:val="44"/>
        </w:rPr>
        <w:t xml:space="preserve">осуществляемые </w:t>
      </w:r>
    </w:p>
    <w:p w:rsidR="002277FD" w:rsidRPr="0079716A" w:rsidRDefault="002277FD" w:rsidP="002277FD">
      <w:pPr>
        <w:jc w:val="center"/>
        <w:rPr>
          <w:b/>
          <w:sz w:val="44"/>
          <w:szCs w:val="44"/>
        </w:rPr>
      </w:pPr>
      <w:r w:rsidRPr="0079716A">
        <w:rPr>
          <w:b/>
          <w:sz w:val="44"/>
          <w:szCs w:val="44"/>
        </w:rPr>
        <w:t>ГУ</w:t>
      </w:r>
      <w:proofErr w:type="gramStart"/>
      <w:r w:rsidRPr="0079716A">
        <w:rPr>
          <w:b/>
          <w:sz w:val="44"/>
          <w:szCs w:val="44"/>
        </w:rPr>
        <w:t>«</w:t>
      </w:r>
      <w:proofErr w:type="spellStart"/>
      <w:r w:rsidRPr="0079716A">
        <w:rPr>
          <w:b/>
          <w:sz w:val="44"/>
          <w:szCs w:val="44"/>
        </w:rPr>
        <w:t>Б</w:t>
      </w:r>
      <w:proofErr w:type="gramEnd"/>
      <w:r w:rsidRPr="0079716A">
        <w:rPr>
          <w:b/>
          <w:sz w:val="44"/>
          <w:szCs w:val="44"/>
        </w:rPr>
        <w:t>елыничский</w:t>
      </w:r>
      <w:proofErr w:type="spellEnd"/>
      <w:r w:rsidRPr="0079716A">
        <w:rPr>
          <w:b/>
          <w:sz w:val="44"/>
          <w:szCs w:val="44"/>
        </w:rPr>
        <w:t xml:space="preserve"> районный архив»</w:t>
      </w:r>
    </w:p>
    <w:p w:rsidR="002277FD" w:rsidRPr="004412F5" w:rsidRDefault="002277FD" w:rsidP="002277FD">
      <w:pPr>
        <w:rPr>
          <w:sz w:val="48"/>
          <w:szCs w:val="48"/>
        </w:rPr>
      </w:pPr>
    </w:p>
    <w:p w:rsidR="002277FD" w:rsidRPr="001569F8" w:rsidRDefault="002277FD" w:rsidP="002277FD">
      <w:pPr>
        <w:jc w:val="center"/>
        <w:rPr>
          <w:sz w:val="30"/>
          <w:szCs w:val="3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1509"/>
        <w:gridCol w:w="1276"/>
        <w:gridCol w:w="1842"/>
        <w:gridCol w:w="1701"/>
        <w:gridCol w:w="1276"/>
        <w:gridCol w:w="1843"/>
      </w:tblGrid>
      <w:tr w:rsidR="009555BF" w:rsidRPr="009555BF" w:rsidTr="008419E8">
        <w:trPr>
          <w:trHeight w:val="930"/>
        </w:trPr>
        <w:tc>
          <w:tcPr>
            <w:tcW w:w="476" w:type="dxa"/>
          </w:tcPr>
          <w:p w:rsidR="009555BF" w:rsidRPr="009555BF" w:rsidRDefault="009555BF" w:rsidP="002F41F4">
            <w:pPr>
              <w:rPr>
                <w:sz w:val="20"/>
                <w:szCs w:val="20"/>
              </w:rPr>
            </w:pPr>
            <w:r w:rsidRPr="009555BF">
              <w:rPr>
                <w:sz w:val="20"/>
                <w:szCs w:val="20"/>
              </w:rPr>
              <w:t xml:space="preserve">№ </w:t>
            </w:r>
          </w:p>
          <w:p w:rsidR="009555BF" w:rsidRPr="009555BF" w:rsidRDefault="009555BF" w:rsidP="002F41F4">
            <w:pPr>
              <w:rPr>
                <w:sz w:val="20"/>
                <w:szCs w:val="20"/>
              </w:rPr>
            </w:pPr>
            <w:proofErr w:type="gramStart"/>
            <w:r w:rsidRPr="009555BF">
              <w:rPr>
                <w:sz w:val="20"/>
                <w:szCs w:val="20"/>
              </w:rPr>
              <w:t>п</w:t>
            </w:r>
            <w:proofErr w:type="gramEnd"/>
            <w:r w:rsidRPr="009555BF">
              <w:rPr>
                <w:sz w:val="20"/>
                <w:szCs w:val="20"/>
              </w:rPr>
              <w:t>/п</w:t>
            </w:r>
          </w:p>
        </w:tc>
        <w:tc>
          <w:tcPr>
            <w:tcW w:w="1509" w:type="dxa"/>
          </w:tcPr>
          <w:p w:rsidR="009555BF" w:rsidRPr="009555BF" w:rsidRDefault="009555BF" w:rsidP="002F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административной </w:t>
            </w:r>
            <w:r w:rsidRPr="009555BF">
              <w:rPr>
                <w:sz w:val="20"/>
                <w:szCs w:val="20"/>
              </w:rPr>
              <w:t xml:space="preserve"> процедуры</w:t>
            </w:r>
          </w:p>
        </w:tc>
        <w:tc>
          <w:tcPr>
            <w:tcW w:w="1276" w:type="dxa"/>
          </w:tcPr>
          <w:p w:rsidR="009555BF" w:rsidRPr="009555BF" w:rsidRDefault="009555BF" w:rsidP="002F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орган (иная организация), в которую гражданин должен обратиться</w:t>
            </w:r>
          </w:p>
        </w:tc>
        <w:tc>
          <w:tcPr>
            <w:tcW w:w="1842" w:type="dxa"/>
          </w:tcPr>
          <w:p w:rsidR="009555BF" w:rsidRPr="009555BF" w:rsidRDefault="009555BF" w:rsidP="00955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701" w:type="dxa"/>
          </w:tcPr>
          <w:p w:rsidR="009555BF" w:rsidRPr="009555BF" w:rsidRDefault="009555BF" w:rsidP="002F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276" w:type="dxa"/>
          </w:tcPr>
          <w:p w:rsidR="009555BF" w:rsidRPr="009555BF" w:rsidRDefault="009555BF" w:rsidP="002F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срок осуществления административной процедуры</w:t>
            </w:r>
          </w:p>
        </w:tc>
        <w:tc>
          <w:tcPr>
            <w:tcW w:w="1843" w:type="dxa"/>
          </w:tcPr>
          <w:p w:rsidR="009555BF" w:rsidRPr="009555BF" w:rsidRDefault="009555BF" w:rsidP="002F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действия справки, другого документа (решения) выдаваемы</w:t>
            </w:r>
            <w:proofErr w:type="gramStart"/>
            <w:r>
              <w:rPr>
                <w:sz w:val="20"/>
                <w:szCs w:val="20"/>
              </w:rPr>
              <w:t>х</w:t>
            </w:r>
            <w:r w:rsidR="008419E8">
              <w:rPr>
                <w:sz w:val="20"/>
                <w:szCs w:val="20"/>
              </w:rPr>
              <w:t>(</w:t>
            </w:r>
            <w:proofErr w:type="gramEnd"/>
            <w:r w:rsidR="008419E8">
              <w:rPr>
                <w:sz w:val="20"/>
                <w:szCs w:val="20"/>
              </w:rPr>
              <w:t>принимаемого) при осуществлении административной процедуры</w:t>
            </w:r>
          </w:p>
        </w:tc>
      </w:tr>
      <w:tr w:rsidR="009555BF" w:rsidRPr="009555BF" w:rsidTr="008419E8">
        <w:trPr>
          <w:trHeight w:val="275"/>
        </w:trPr>
        <w:tc>
          <w:tcPr>
            <w:tcW w:w="476" w:type="dxa"/>
          </w:tcPr>
          <w:p w:rsidR="009555BF" w:rsidRPr="009555BF" w:rsidRDefault="009555BF" w:rsidP="002F41F4">
            <w:pPr>
              <w:jc w:val="center"/>
              <w:rPr>
                <w:sz w:val="20"/>
                <w:szCs w:val="20"/>
              </w:rPr>
            </w:pPr>
            <w:r w:rsidRPr="009555BF"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</w:tcPr>
          <w:p w:rsidR="009555BF" w:rsidRPr="009555BF" w:rsidRDefault="009555BF" w:rsidP="002F41F4">
            <w:pPr>
              <w:jc w:val="center"/>
              <w:rPr>
                <w:sz w:val="20"/>
                <w:szCs w:val="20"/>
              </w:rPr>
            </w:pPr>
            <w:r w:rsidRPr="009555B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555BF" w:rsidRPr="009555BF" w:rsidRDefault="009555BF" w:rsidP="002F41F4">
            <w:pPr>
              <w:jc w:val="center"/>
              <w:rPr>
                <w:sz w:val="20"/>
                <w:szCs w:val="20"/>
              </w:rPr>
            </w:pPr>
            <w:r w:rsidRPr="009555BF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555BF" w:rsidRPr="009555BF" w:rsidRDefault="009555BF" w:rsidP="002F41F4">
            <w:pPr>
              <w:jc w:val="center"/>
              <w:rPr>
                <w:sz w:val="20"/>
                <w:szCs w:val="20"/>
              </w:rPr>
            </w:pPr>
            <w:r w:rsidRPr="009555B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555BF" w:rsidRPr="009555BF" w:rsidRDefault="009555BF" w:rsidP="002F41F4">
            <w:pPr>
              <w:jc w:val="center"/>
              <w:rPr>
                <w:sz w:val="20"/>
                <w:szCs w:val="20"/>
              </w:rPr>
            </w:pPr>
            <w:r w:rsidRPr="009555B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555BF" w:rsidRPr="009555BF" w:rsidRDefault="008419E8" w:rsidP="002F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555BF" w:rsidRPr="009555BF" w:rsidRDefault="008419E8" w:rsidP="002F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555BF" w:rsidRPr="009555BF" w:rsidTr="008419E8">
        <w:trPr>
          <w:trHeight w:val="660"/>
        </w:trPr>
        <w:tc>
          <w:tcPr>
            <w:tcW w:w="6804" w:type="dxa"/>
            <w:gridSpan w:val="5"/>
          </w:tcPr>
          <w:p w:rsidR="009555BF" w:rsidRPr="009555BF" w:rsidRDefault="009555BF" w:rsidP="002F4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5BF" w:rsidRPr="009555BF" w:rsidRDefault="009555BF" w:rsidP="002F4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555BF" w:rsidRPr="009555BF" w:rsidRDefault="009555BF" w:rsidP="002F41F4">
            <w:pPr>
              <w:jc w:val="center"/>
              <w:rPr>
                <w:sz w:val="20"/>
                <w:szCs w:val="20"/>
              </w:rPr>
            </w:pPr>
          </w:p>
        </w:tc>
      </w:tr>
      <w:tr w:rsidR="009555BF" w:rsidRPr="009555BF" w:rsidTr="008419E8">
        <w:trPr>
          <w:trHeight w:val="7443"/>
        </w:trPr>
        <w:tc>
          <w:tcPr>
            <w:tcW w:w="476" w:type="dxa"/>
          </w:tcPr>
          <w:p w:rsidR="009555BF" w:rsidRPr="009555BF" w:rsidRDefault="009555BF" w:rsidP="000261EC">
            <w:pPr>
              <w:jc w:val="center"/>
              <w:rPr>
                <w:sz w:val="20"/>
                <w:szCs w:val="20"/>
              </w:rPr>
            </w:pPr>
            <w:r w:rsidRPr="009555BF">
              <w:rPr>
                <w:sz w:val="20"/>
                <w:szCs w:val="20"/>
              </w:rPr>
              <w:t>1</w:t>
            </w:r>
          </w:p>
          <w:p w:rsidR="009555BF" w:rsidRPr="009555BF" w:rsidRDefault="009555BF" w:rsidP="000261EC">
            <w:pPr>
              <w:jc w:val="center"/>
              <w:rPr>
                <w:sz w:val="20"/>
                <w:szCs w:val="20"/>
              </w:rPr>
            </w:pPr>
          </w:p>
          <w:p w:rsidR="009555BF" w:rsidRPr="009555BF" w:rsidRDefault="009555BF" w:rsidP="000261EC">
            <w:pPr>
              <w:jc w:val="center"/>
              <w:rPr>
                <w:sz w:val="20"/>
                <w:szCs w:val="20"/>
              </w:rPr>
            </w:pPr>
          </w:p>
          <w:p w:rsidR="009555BF" w:rsidRPr="009555BF" w:rsidRDefault="009555BF" w:rsidP="000261EC">
            <w:pPr>
              <w:jc w:val="center"/>
              <w:rPr>
                <w:sz w:val="20"/>
                <w:szCs w:val="20"/>
              </w:rPr>
            </w:pPr>
          </w:p>
          <w:p w:rsidR="009555BF" w:rsidRPr="009555BF" w:rsidRDefault="009555BF" w:rsidP="000261EC">
            <w:pPr>
              <w:jc w:val="center"/>
              <w:rPr>
                <w:sz w:val="20"/>
                <w:szCs w:val="20"/>
              </w:rPr>
            </w:pPr>
          </w:p>
          <w:p w:rsidR="009555BF" w:rsidRPr="009555BF" w:rsidRDefault="009555BF" w:rsidP="000261EC">
            <w:pPr>
              <w:jc w:val="center"/>
              <w:rPr>
                <w:sz w:val="20"/>
                <w:szCs w:val="20"/>
              </w:rPr>
            </w:pPr>
          </w:p>
          <w:p w:rsidR="009555BF" w:rsidRPr="009555BF" w:rsidRDefault="009555BF" w:rsidP="000261EC">
            <w:pPr>
              <w:jc w:val="center"/>
              <w:rPr>
                <w:sz w:val="20"/>
                <w:szCs w:val="20"/>
              </w:rPr>
            </w:pPr>
          </w:p>
          <w:p w:rsidR="009555BF" w:rsidRPr="009555BF" w:rsidRDefault="009555BF" w:rsidP="000261EC">
            <w:pPr>
              <w:jc w:val="center"/>
              <w:rPr>
                <w:sz w:val="20"/>
                <w:szCs w:val="20"/>
              </w:rPr>
            </w:pPr>
          </w:p>
          <w:p w:rsidR="009555BF" w:rsidRPr="009555BF" w:rsidRDefault="009555BF" w:rsidP="000261EC">
            <w:pPr>
              <w:jc w:val="center"/>
              <w:rPr>
                <w:sz w:val="20"/>
                <w:szCs w:val="20"/>
              </w:rPr>
            </w:pPr>
          </w:p>
          <w:p w:rsidR="009555BF" w:rsidRPr="009555BF" w:rsidRDefault="009555BF" w:rsidP="000261EC">
            <w:pPr>
              <w:jc w:val="center"/>
              <w:rPr>
                <w:sz w:val="20"/>
                <w:szCs w:val="20"/>
              </w:rPr>
            </w:pPr>
          </w:p>
          <w:p w:rsidR="009555BF" w:rsidRPr="009555BF" w:rsidRDefault="009555BF" w:rsidP="000261EC">
            <w:pPr>
              <w:jc w:val="center"/>
              <w:rPr>
                <w:sz w:val="20"/>
                <w:szCs w:val="20"/>
              </w:rPr>
            </w:pPr>
          </w:p>
          <w:p w:rsidR="009555BF" w:rsidRPr="009555BF" w:rsidRDefault="009555BF" w:rsidP="000261EC">
            <w:pPr>
              <w:jc w:val="center"/>
              <w:rPr>
                <w:sz w:val="20"/>
                <w:szCs w:val="20"/>
              </w:rPr>
            </w:pPr>
          </w:p>
          <w:p w:rsidR="009555BF" w:rsidRPr="009555BF" w:rsidRDefault="009555BF" w:rsidP="000261EC">
            <w:pPr>
              <w:jc w:val="center"/>
              <w:rPr>
                <w:sz w:val="20"/>
                <w:szCs w:val="20"/>
              </w:rPr>
            </w:pPr>
          </w:p>
          <w:p w:rsidR="009555BF" w:rsidRPr="009555BF" w:rsidRDefault="009555BF" w:rsidP="000261EC">
            <w:pPr>
              <w:jc w:val="center"/>
              <w:rPr>
                <w:sz w:val="20"/>
                <w:szCs w:val="20"/>
              </w:rPr>
            </w:pPr>
          </w:p>
          <w:p w:rsidR="009555BF" w:rsidRPr="009555BF" w:rsidRDefault="009555BF" w:rsidP="000261EC">
            <w:pPr>
              <w:jc w:val="center"/>
              <w:rPr>
                <w:sz w:val="20"/>
                <w:szCs w:val="20"/>
              </w:rPr>
            </w:pPr>
          </w:p>
          <w:p w:rsidR="009555BF" w:rsidRPr="009555BF" w:rsidRDefault="009555BF" w:rsidP="000261EC">
            <w:pPr>
              <w:jc w:val="center"/>
              <w:rPr>
                <w:sz w:val="20"/>
                <w:szCs w:val="20"/>
              </w:rPr>
            </w:pPr>
          </w:p>
          <w:p w:rsidR="009555BF" w:rsidRPr="009555BF" w:rsidRDefault="009555BF" w:rsidP="000261EC">
            <w:pPr>
              <w:jc w:val="center"/>
              <w:rPr>
                <w:sz w:val="20"/>
                <w:szCs w:val="20"/>
              </w:rPr>
            </w:pPr>
          </w:p>
          <w:p w:rsidR="009555BF" w:rsidRPr="009555BF" w:rsidRDefault="009555BF" w:rsidP="000261EC">
            <w:pPr>
              <w:jc w:val="center"/>
              <w:rPr>
                <w:sz w:val="20"/>
                <w:szCs w:val="20"/>
              </w:rPr>
            </w:pPr>
          </w:p>
          <w:p w:rsidR="009555BF" w:rsidRPr="009555BF" w:rsidRDefault="009555BF" w:rsidP="000261EC">
            <w:pPr>
              <w:jc w:val="center"/>
              <w:rPr>
                <w:sz w:val="20"/>
                <w:szCs w:val="20"/>
              </w:rPr>
            </w:pPr>
          </w:p>
          <w:p w:rsidR="009555BF" w:rsidRPr="009555BF" w:rsidRDefault="009555BF" w:rsidP="0002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9555BF" w:rsidRPr="009555BF" w:rsidRDefault="009555BF" w:rsidP="000261EC">
            <w:pPr>
              <w:jc w:val="center"/>
              <w:rPr>
                <w:sz w:val="20"/>
                <w:szCs w:val="20"/>
              </w:rPr>
            </w:pPr>
            <w:r w:rsidRPr="009555BF">
              <w:rPr>
                <w:sz w:val="20"/>
                <w:szCs w:val="20"/>
              </w:rPr>
              <w:t>18.25.1.</w:t>
            </w:r>
          </w:p>
          <w:p w:rsidR="009555BF" w:rsidRPr="009555BF" w:rsidRDefault="000261EC" w:rsidP="0002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 касающимся имущественных и наследственных прав граждан</w:t>
            </w:r>
          </w:p>
        </w:tc>
        <w:tc>
          <w:tcPr>
            <w:tcW w:w="1276" w:type="dxa"/>
          </w:tcPr>
          <w:p w:rsidR="009555BF" w:rsidRPr="00740287" w:rsidRDefault="00740287" w:rsidP="000261EC">
            <w:pPr>
              <w:jc w:val="center"/>
              <w:rPr>
                <w:sz w:val="20"/>
                <w:szCs w:val="20"/>
              </w:rPr>
            </w:pPr>
            <w:r w:rsidRPr="00740287">
              <w:rPr>
                <w:sz w:val="20"/>
                <w:szCs w:val="20"/>
              </w:rPr>
              <w:t>государственное архивное учреждение, территориальный (городской или районный) архив местного исполнительного и распорядительного органа</w:t>
            </w:r>
          </w:p>
        </w:tc>
        <w:tc>
          <w:tcPr>
            <w:tcW w:w="1842" w:type="dxa"/>
          </w:tcPr>
          <w:p w:rsidR="008419E8" w:rsidRPr="009555BF" w:rsidRDefault="008419E8" w:rsidP="000261EC">
            <w:pPr>
              <w:jc w:val="center"/>
              <w:rPr>
                <w:sz w:val="20"/>
                <w:szCs w:val="20"/>
              </w:rPr>
            </w:pPr>
            <w:r w:rsidRPr="009555BF">
              <w:rPr>
                <w:sz w:val="20"/>
                <w:szCs w:val="20"/>
              </w:rPr>
              <w:t>- Заявление</w:t>
            </w:r>
          </w:p>
          <w:p w:rsidR="008419E8" w:rsidRPr="009555BF" w:rsidRDefault="008419E8" w:rsidP="000261EC">
            <w:pPr>
              <w:jc w:val="center"/>
              <w:rPr>
                <w:sz w:val="20"/>
                <w:szCs w:val="20"/>
              </w:rPr>
            </w:pPr>
            <w:r w:rsidRPr="009555BF">
              <w:rPr>
                <w:sz w:val="20"/>
                <w:szCs w:val="20"/>
              </w:rPr>
              <w:t>- документ, подтверждающий внесение платы</w:t>
            </w:r>
          </w:p>
          <w:p w:rsidR="009555BF" w:rsidRPr="009555BF" w:rsidRDefault="009555BF" w:rsidP="0002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55BF" w:rsidRPr="00740287" w:rsidRDefault="00740287" w:rsidP="000261EC">
            <w:pPr>
              <w:jc w:val="center"/>
              <w:rPr>
                <w:sz w:val="20"/>
                <w:szCs w:val="20"/>
              </w:rPr>
            </w:pPr>
            <w:r w:rsidRPr="00740287">
              <w:rPr>
                <w:sz w:val="20"/>
                <w:szCs w:val="20"/>
              </w:rPr>
              <w:t>0,5 базовой величины – при просмотре документов за период до 3 лет</w:t>
            </w:r>
            <w:r w:rsidRPr="00740287">
              <w:rPr>
                <w:sz w:val="20"/>
                <w:szCs w:val="20"/>
              </w:rPr>
              <w:br/>
            </w:r>
            <w:r w:rsidRPr="00740287">
              <w:rPr>
                <w:sz w:val="20"/>
                <w:szCs w:val="20"/>
              </w:rPr>
              <w:br/>
              <w:t>1 базовая величина – при просмотре документов за период свыше 3 лет</w:t>
            </w:r>
          </w:p>
        </w:tc>
        <w:tc>
          <w:tcPr>
            <w:tcW w:w="1276" w:type="dxa"/>
          </w:tcPr>
          <w:p w:rsidR="009555BF" w:rsidRPr="00740287" w:rsidRDefault="00740287" w:rsidP="000261EC">
            <w:pPr>
              <w:jc w:val="center"/>
              <w:rPr>
                <w:sz w:val="20"/>
                <w:szCs w:val="20"/>
              </w:rPr>
            </w:pPr>
            <w:r w:rsidRPr="00740287">
              <w:rPr>
                <w:sz w:val="20"/>
                <w:szCs w:val="20"/>
              </w:rPr>
              <w:t>15 дней со дня подачи заявления, а при необходимости дополнительного изучения и проверки – 1 месяц</w:t>
            </w:r>
          </w:p>
        </w:tc>
        <w:tc>
          <w:tcPr>
            <w:tcW w:w="1843" w:type="dxa"/>
          </w:tcPr>
          <w:p w:rsidR="009555BF" w:rsidRPr="009555BF" w:rsidRDefault="008419E8" w:rsidP="0002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</w:t>
            </w:r>
          </w:p>
        </w:tc>
      </w:tr>
      <w:tr w:rsidR="009555BF" w:rsidRPr="009555BF" w:rsidTr="008419E8">
        <w:trPr>
          <w:trHeight w:val="3124"/>
        </w:trPr>
        <w:tc>
          <w:tcPr>
            <w:tcW w:w="476" w:type="dxa"/>
          </w:tcPr>
          <w:p w:rsidR="009555BF" w:rsidRPr="009555BF" w:rsidRDefault="009555BF" w:rsidP="000261EC">
            <w:pPr>
              <w:jc w:val="center"/>
              <w:rPr>
                <w:sz w:val="20"/>
                <w:szCs w:val="20"/>
              </w:rPr>
            </w:pPr>
            <w:r w:rsidRPr="009555BF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509" w:type="dxa"/>
          </w:tcPr>
          <w:p w:rsidR="000261EC" w:rsidRPr="009555BF" w:rsidRDefault="009555BF" w:rsidP="000261EC">
            <w:pPr>
              <w:jc w:val="center"/>
              <w:rPr>
                <w:sz w:val="20"/>
                <w:szCs w:val="20"/>
              </w:rPr>
            </w:pPr>
            <w:r w:rsidRPr="009555BF">
              <w:rPr>
                <w:sz w:val="20"/>
                <w:szCs w:val="20"/>
              </w:rPr>
              <w:t>18.25.2.</w:t>
            </w:r>
          </w:p>
          <w:p w:rsidR="009555BF" w:rsidRPr="009555BF" w:rsidRDefault="009555BF" w:rsidP="000261EC">
            <w:pPr>
              <w:jc w:val="center"/>
              <w:rPr>
                <w:sz w:val="20"/>
                <w:szCs w:val="20"/>
              </w:rPr>
            </w:pPr>
            <w:r w:rsidRPr="009555BF">
              <w:rPr>
                <w:sz w:val="20"/>
                <w:szCs w:val="20"/>
              </w:rPr>
              <w:t>Выдача архивной справки (архивной копии, архивной выписки, информационного письма) по запросам социально – правового характера</w:t>
            </w:r>
          </w:p>
          <w:p w:rsidR="009555BF" w:rsidRPr="009555BF" w:rsidRDefault="009555BF" w:rsidP="000261EC">
            <w:pPr>
              <w:jc w:val="center"/>
              <w:rPr>
                <w:sz w:val="20"/>
                <w:szCs w:val="20"/>
              </w:rPr>
            </w:pPr>
            <w:r w:rsidRPr="009555BF">
              <w:rPr>
                <w:sz w:val="20"/>
                <w:szCs w:val="20"/>
              </w:rPr>
              <w:t xml:space="preserve">(составляется  на  основе архивных документов, не содержащих сведений, относящихся к личной тайне граждан) не </w:t>
            </w:r>
            <w:proofErr w:type="gramStart"/>
            <w:r w:rsidRPr="009555BF">
              <w:rPr>
                <w:sz w:val="20"/>
                <w:szCs w:val="20"/>
              </w:rPr>
              <w:t>касающимся</w:t>
            </w:r>
            <w:proofErr w:type="gramEnd"/>
            <w:r w:rsidRPr="009555BF">
              <w:rPr>
                <w:sz w:val="20"/>
                <w:szCs w:val="20"/>
              </w:rPr>
              <w:t xml:space="preserve"> имущественных  и наследственных прав граждан</w:t>
            </w:r>
          </w:p>
        </w:tc>
        <w:tc>
          <w:tcPr>
            <w:tcW w:w="1276" w:type="dxa"/>
          </w:tcPr>
          <w:p w:rsidR="009555BF" w:rsidRPr="00740287" w:rsidRDefault="00740287" w:rsidP="000261EC">
            <w:pPr>
              <w:jc w:val="center"/>
              <w:rPr>
                <w:sz w:val="20"/>
                <w:szCs w:val="20"/>
              </w:rPr>
            </w:pPr>
            <w:r w:rsidRPr="00740287">
              <w:rPr>
                <w:sz w:val="20"/>
                <w:szCs w:val="20"/>
              </w:rPr>
              <w:t>государственное архивное учреждение, территориальный (городской или районный) архив местного исполнительного и распорядительного органа</w:t>
            </w:r>
          </w:p>
        </w:tc>
        <w:tc>
          <w:tcPr>
            <w:tcW w:w="1842" w:type="dxa"/>
          </w:tcPr>
          <w:p w:rsidR="008419E8" w:rsidRPr="009555BF" w:rsidRDefault="008419E8" w:rsidP="000261EC">
            <w:pPr>
              <w:jc w:val="center"/>
              <w:rPr>
                <w:sz w:val="20"/>
                <w:szCs w:val="20"/>
              </w:rPr>
            </w:pPr>
            <w:r w:rsidRPr="009555BF">
              <w:rPr>
                <w:sz w:val="20"/>
                <w:szCs w:val="20"/>
              </w:rPr>
              <w:t>- Заявление</w:t>
            </w:r>
          </w:p>
          <w:p w:rsidR="009555BF" w:rsidRPr="009555BF" w:rsidRDefault="009555BF" w:rsidP="000261E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9555BF" w:rsidRPr="009555BF" w:rsidRDefault="009555BF" w:rsidP="000261EC">
            <w:pPr>
              <w:jc w:val="center"/>
              <w:rPr>
                <w:sz w:val="20"/>
                <w:szCs w:val="20"/>
              </w:rPr>
            </w:pPr>
            <w:r w:rsidRPr="009555BF">
              <w:rPr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9555BF" w:rsidRPr="009555BF" w:rsidRDefault="00740287" w:rsidP="000261EC">
            <w:pPr>
              <w:jc w:val="center"/>
              <w:rPr>
                <w:sz w:val="20"/>
                <w:szCs w:val="20"/>
              </w:rPr>
            </w:pPr>
            <w:r w:rsidRPr="00740287">
              <w:rPr>
                <w:sz w:val="20"/>
                <w:szCs w:val="20"/>
              </w:rPr>
              <w:t>15 дней со дня подачи заявления, а при необходимости дополнительного изучения и проверки – 1 месяц</w:t>
            </w:r>
          </w:p>
        </w:tc>
        <w:tc>
          <w:tcPr>
            <w:tcW w:w="1843" w:type="dxa"/>
          </w:tcPr>
          <w:p w:rsidR="009555BF" w:rsidRPr="009555BF" w:rsidRDefault="008419E8" w:rsidP="0002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</w:t>
            </w:r>
          </w:p>
        </w:tc>
      </w:tr>
      <w:tr w:rsidR="008419E8" w:rsidRPr="009555BF" w:rsidTr="008419E8">
        <w:trPr>
          <w:trHeight w:val="4840"/>
        </w:trPr>
        <w:tc>
          <w:tcPr>
            <w:tcW w:w="476" w:type="dxa"/>
          </w:tcPr>
          <w:p w:rsidR="008419E8" w:rsidRPr="009555BF" w:rsidRDefault="008419E8" w:rsidP="000261EC">
            <w:pPr>
              <w:jc w:val="center"/>
              <w:rPr>
                <w:sz w:val="20"/>
                <w:szCs w:val="20"/>
              </w:rPr>
            </w:pPr>
            <w:r w:rsidRPr="009555BF">
              <w:rPr>
                <w:sz w:val="20"/>
                <w:szCs w:val="20"/>
              </w:rPr>
              <w:t>3.</w:t>
            </w:r>
          </w:p>
        </w:tc>
        <w:tc>
          <w:tcPr>
            <w:tcW w:w="1509" w:type="dxa"/>
          </w:tcPr>
          <w:p w:rsidR="000261EC" w:rsidRDefault="00740287" w:rsidP="0002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18.26.</w:t>
            </w:r>
          </w:p>
          <w:p w:rsidR="000261EC" w:rsidRPr="009555BF" w:rsidRDefault="000261EC" w:rsidP="0002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      </w:r>
          </w:p>
        </w:tc>
        <w:tc>
          <w:tcPr>
            <w:tcW w:w="1276" w:type="dxa"/>
          </w:tcPr>
          <w:p w:rsidR="008419E8" w:rsidRPr="00740287" w:rsidRDefault="00740287" w:rsidP="000261EC">
            <w:pPr>
              <w:jc w:val="center"/>
              <w:rPr>
                <w:sz w:val="20"/>
                <w:szCs w:val="20"/>
              </w:rPr>
            </w:pPr>
            <w:r w:rsidRPr="00740287">
              <w:rPr>
                <w:sz w:val="20"/>
                <w:szCs w:val="20"/>
              </w:rPr>
              <w:t>государственное архивное учреждение, территориальный (городской или районный) архив местного исполнительного и распорядительного органа</w:t>
            </w:r>
          </w:p>
        </w:tc>
        <w:tc>
          <w:tcPr>
            <w:tcW w:w="1842" w:type="dxa"/>
          </w:tcPr>
          <w:p w:rsidR="008419E8" w:rsidRPr="009555BF" w:rsidRDefault="008419E8" w:rsidP="000261EC">
            <w:pPr>
              <w:jc w:val="center"/>
              <w:rPr>
                <w:sz w:val="20"/>
                <w:szCs w:val="20"/>
              </w:rPr>
            </w:pPr>
            <w:r w:rsidRPr="009555BF">
              <w:rPr>
                <w:sz w:val="20"/>
                <w:szCs w:val="20"/>
              </w:rPr>
              <w:t>- Заявление</w:t>
            </w:r>
          </w:p>
          <w:p w:rsidR="008419E8" w:rsidRPr="009555BF" w:rsidRDefault="008419E8" w:rsidP="000261EC">
            <w:pPr>
              <w:jc w:val="center"/>
              <w:rPr>
                <w:sz w:val="20"/>
                <w:szCs w:val="20"/>
              </w:rPr>
            </w:pPr>
            <w:r w:rsidRPr="009555BF">
              <w:rPr>
                <w:sz w:val="20"/>
                <w:szCs w:val="20"/>
              </w:rPr>
              <w:t>- паспорт или иной документ, удостоверяющий личность</w:t>
            </w:r>
          </w:p>
          <w:p w:rsidR="008419E8" w:rsidRPr="009555BF" w:rsidRDefault="008419E8" w:rsidP="000261EC">
            <w:pPr>
              <w:jc w:val="center"/>
              <w:rPr>
                <w:sz w:val="20"/>
                <w:szCs w:val="20"/>
              </w:rPr>
            </w:pPr>
            <w:r w:rsidRPr="009555BF">
              <w:rPr>
                <w:sz w:val="20"/>
                <w:szCs w:val="20"/>
              </w:rPr>
              <w:t>- документ, подтверждающий право наследия (при выдаче после смерти гражданина его наследникам)</w:t>
            </w:r>
          </w:p>
        </w:tc>
        <w:tc>
          <w:tcPr>
            <w:tcW w:w="1701" w:type="dxa"/>
          </w:tcPr>
          <w:p w:rsidR="008419E8" w:rsidRPr="009555BF" w:rsidRDefault="008419E8" w:rsidP="000261EC">
            <w:pPr>
              <w:jc w:val="center"/>
              <w:rPr>
                <w:sz w:val="20"/>
                <w:szCs w:val="20"/>
              </w:rPr>
            </w:pPr>
            <w:r w:rsidRPr="009555BF">
              <w:rPr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8419E8" w:rsidRPr="009555BF" w:rsidRDefault="00740287" w:rsidP="000261EC">
            <w:pPr>
              <w:jc w:val="center"/>
              <w:rPr>
                <w:sz w:val="20"/>
                <w:szCs w:val="20"/>
              </w:rPr>
            </w:pPr>
            <w:r w:rsidRPr="00740287">
              <w:rPr>
                <w:sz w:val="20"/>
                <w:szCs w:val="20"/>
              </w:rPr>
              <w:t>15 дней со дня подачи заявления, а при необходимости дополнительного изучения и проверки – 1 месяц</w:t>
            </w:r>
          </w:p>
        </w:tc>
        <w:tc>
          <w:tcPr>
            <w:tcW w:w="1843" w:type="dxa"/>
          </w:tcPr>
          <w:p w:rsidR="008419E8" w:rsidRPr="009555BF" w:rsidRDefault="008419E8" w:rsidP="0002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</w:t>
            </w:r>
          </w:p>
        </w:tc>
      </w:tr>
    </w:tbl>
    <w:p w:rsidR="002277FD" w:rsidRPr="009555BF" w:rsidRDefault="002277FD" w:rsidP="000261EC">
      <w:pPr>
        <w:jc w:val="center"/>
        <w:rPr>
          <w:sz w:val="20"/>
          <w:szCs w:val="20"/>
        </w:rPr>
      </w:pPr>
    </w:p>
    <w:p w:rsidR="00B94A57" w:rsidRPr="009555BF" w:rsidRDefault="00B94A57" w:rsidP="000261EC">
      <w:pPr>
        <w:jc w:val="center"/>
        <w:rPr>
          <w:sz w:val="20"/>
          <w:szCs w:val="20"/>
        </w:rPr>
      </w:pPr>
    </w:p>
    <w:sectPr w:rsidR="00B94A57" w:rsidRPr="009555BF" w:rsidSect="0002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7FD"/>
    <w:rsid w:val="000261EC"/>
    <w:rsid w:val="002277FD"/>
    <w:rsid w:val="00740287"/>
    <w:rsid w:val="0079716A"/>
    <w:rsid w:val="008419E8"/>
    <w:rsid w:val="009555BF"/>
    <w:rsid w:val="009E64A0"/>
    <w:rsid w:val="00B9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Pasyukova_OA</dc:creator>
  <cp:keywords/>
  <dc:description/>
  <cp:lastModifiedBy>Pasyukova_OA</cp:lastModifiedBy>
  <cp:revision>5</cp:revision>
  <dcterms:created xsi:type="dcterms:W3CDTF">2019-03-06T13:21:00Z</dcterms:created>
  <dcterms:modified xsi:type="dcterms:W3CDTF">2019-07-08T06:38:00Z</dcterms:modified>
</cp:coreProperties>
</file>