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29"/>
      </w:tblGrid>
      <w:tr w:rsidR="00B543B7" w:rsidRPr="00A12FE5" w:rsidTr="00A12FE5">
        <w:tc>
          <w:tcPr>
            <w:tcW w:w="4842" w:type="dxa"/>
          </w:tcPr>
          <w:p w:rsidR="00B543B7" w:rsidRPr="00A12FE5" w:rsidRDefault="00B543B7" w:rsidP="00A12FE5">
            <w:pPr>
              <w:rPr>
                <w:sz w:val="30"/>
                <w:szCs w:val="30"/>
              </w:rPr>
            </w:pPr>
            <w:r w:rsidRPr="00A12FE5">
              <w:rPr>
                <w:sz w:val="30"/>
                <w:szCs w:val="30"/>
              </w:rPr>
              <w:t>Отчет о проделанной работе депутата районного Совета депутатов по Заводскому избирательному округу №11 Ивулева Виктора Михайловича</w:t>
            </w:r>
          </w:p>
          <w:p w:rsidR="00B543B7" w:rsidRDefault="00B543B7" w:rsidP="00A12FE5">
            <w:pPr>
              <w:rPr>
                <w:sz w:val="30"/>
                <w:szCs w:val="30"/>
              </w:rPr>
            </w:pPr>
            <w:r w:rsidRPr="00A12FE5">
              <w:rPr>
                <w:sz w:val="30"/>
                <w:szCs w:val="30"/>
              </w:rPr>
              <w:t>за I -е полугодие 2022 года</w:t>
            </w:r>
          </w:p>
          <w:p w:rsidR="00C0004F" w:rsidRPr="00A12FE5" w:rsidRDefault="00C0004F" w:rsidP="00A12FE5">
            <w:pPr>
              <w:rPr>
                <w:sz w:val="30"/>
                <w:szCs w:val="30"/>
              </w:rPr>
            </w:pPr>
          </w:p>
        </w:tc>
        <w:tc>
          <w:tcPr>
            <w:tcW w:w="4729" w:type="dxa"/>
          </w:tcPr>
          <w:p w:rsidR="00B543B7" w:rsidRPr="00A12FE5" w:rsidRDefault="00B543B7" w:rsidP="00A12FE5">
            <w:pPr>
              <w:jc w:val="center"/>
              <w:rPr>
                <w:sz w:val="30"/>
                <w:szCs w:val="30"/>
              </w:rPr>
            </w:pPr>
          </w:p>
        </w:tc>
      </w:tr>
    </w:tbl>
    <w:p w:rsidR="00B543B7" w:rsidRPr="00A12FE5" w:rsidRDefault="00B543B7" w:rsidP="00A12FE5">
      <w:pPr>
        <w:pStyle w:val="newncpi"/>
        <w:spacing w:before="0" w:after="0"/>
        <w:ind w:firstLine="0"/>
        <w:rPr>
          <w:rStyle w:val="number"/>
          <w:i w:val="0"/>
          <w:sz w:val="30"/>
          <w:szCs w:val="30"/>
        </w:rPr>
      </w:pPr>
      <w:r w:rsidRPr="00A12FE5">
        <w:rPr>
          <w:sz w:val="30"/>
          <w:szCs w:val="30"/>
        </w:rPr>
        <w:tab/>
        <w:t>Информирую, что свою депутатскую деятельность организовываю и провожу в соответствии с Законами Республики Беларусь «О местном управлении и самоупр</w:t>
      </w:r>
      <w:r w:rsidR="00614EDF">
        <w:rPr>
          <w:sz w:val="30"/>
          <w:szCs w:val="30"/>
        </w:rPr>
        <w:t>авлении в Республике Беларусь» и</w:t>
      </w:r>
      <w:bookmarkStart w:id="0" w:name="_GoBack"/>
      <w:bookmarkEnd w:id="0"/>
      <w:r w:rsidRPr="00A12FE5">
        <w:rPr>
          <w:rStyle w:val="number"/>
          <w:i w:val="0"/>
          <w:sz w:val="30"/>
          <w:szCs w:val="30"/>
        </w:rPr>
        <w:t xml:space="preserve"> «О статусе депутата местного Совета депутатов».</w:t>
      </w:r>
    </w:p>
    <w:p w:rsidR="00A12FE5" w:rsidRPr="00A12FE5" w:rsidRDefault="00A12FE5" w:rsidP="00A12FE5">
      <w:pPr>
        <w:pStyle w:val="newncpi"/>
        <w:spacing w:before="0" w:after="0"/>
        <w:ind w:firstLine="708"/>
        <w:rPr>
          <w:sz w:val="30"/>
          <w:szCs w:val="30"/>
        </w:rPr>
      </w:pPr>
      <w:r w:rsidRPr="00A12FE5">
        <w:rPr>
          <w:sz w:val="30"/>
          <w:szCs w:val="30"/>
        </w:rPr>
        <w:t>Организация моей работы определена основными направлениями: участие в сессиях районного Совета депутатов, заседаниях президиума и постоянной комиссии по вопросам бюджетно-финансовой и экономической политики, в социально-значимых и общественно-политических мероприятиях, работа с обращениями граждан-жителей округа.</w:t>
      </w:r>
    </w:p>
    <w:p w:rsidR="00B543B7" w:rsidRPr="00A12FE5" w:rsidRDefault="00B543B7" w:rsidP="00A12FE5">
      <w:pPr>
        <w:pStyle w:val="newncpi"/>
        <w:spacing w:before="0" w:after="0"/>
        <w:ind w:firstLine="708"/>
        <w:rPr>
          <w:i/>
          <w:sz w:val="30"/>
          <w:szCs w:val="30"/>
        </w:rPr>
      </w:pPr>
      <w:r w:rsidRPr="00A12FE5">
        <w:rPr>
          <w:sz w:val="30"/>
          <w:szCs w:val="30"/>
        </w:rPr>
        <w:t>В целях улучшения социально</w:t>
      </w:r>
      <w:r w:rsidR="00A12FE5" w:rsidRPr="00A12FE5">
        <w:rPr>
          <w:sz w:val="30"/>
          <w:szCs w:val="30"/>
        </w:rPr>
        <w:t>-</w:t>
      </w:r>
      <w:r w:rsidRPr="00A12FE5">
        <w:rPr>
          <w:sz w:val="30"/>
          <w:szCs w:val="30"/>
        </w:rPr>
        <w:t xml:space="preserve">экономической ситуации в районе, создания надлежащих условий жизнедеятельности избирателей, решения их насущных проблем мною проводятся приемы граждан (каждая среда месяца в административном здании </w:t>
      </w:r>
      <w:r w:rsidR="00A12FE5" w:rsidRPr="00A12FE5">
        <w:rPr>
          <w:sz w:val="30"/>
          <w:szCs w:val="30"/>
        </w:rPr>
        <w:t>Б</w:t>
      </w:r>
      <w:r w:rsidRPr="00A12FE5">
        <w:rPr>
          <w:sz w:val="30"/>
          <w:szCs w:val="30"/>
        </w:rPr>
        <w:t>УКП «Жилкомхоз» с 08.00 до 1</w:t>
      </w:r>
      <w:r w:rsidR="00A12FE5" w:rsidRPr="00A12FE5">
        <w:rPr>
          <w:sz w:val="30"/>
          <w:szCs w:val="30"/>
        </w:rPr>
        <w:t>2</w:t>
      </w:r>
      <w:r w:rsidRPr="00A12FE5">
        <w:rPr>
          <w:sz w:val="30"/>
          <w:szCs w:val="30"/>
        </w:rPr>
        <w:t>.00 часов). За текущий период 2022 года поступило 2  обращения</w:t>
      </w:r>
      <w:r w:rsidR="00A12FE5" w:rsidRPr="00A12FE5">
        <w:rPr>
          <w:sz w:val="30"/>
          <w:szCs w:val="30"/>
        </w:rPr>
        <w:t xml:space="preserve"> граждан, которые </w:t>
      </w:r>
      <w:r w:rsidRPr="00A12FE5">
        <w:rPr>
          <w:sz w:val="30"/>
          <w:szCs w:val="30"/>
        </w:rPr>
        <w:t>были рассмотрены и удовлетворены.</w:t>
      </w:r>
    </w:p>
    <w:p w:rsidR="00B543B7" w:rsidRPr="00A12FE5" w:rsidRDefault="00B543B7" w:rsidP="00A12FE5">
      <w:pPr>
        <w:pStyle w:val="newncpi"/>
        <w:spacing w:before="0" w:after="0"/>
        <w:ind w:firstLine="0"/>
        <w:rPr>
          <w:sz w:val="30"/>
          <w:szCs w:val="30"/>
        </w:rPr>
      </w:pPr>
      <w:r w:rsidRPr="00A12FE5">
        <w:rPr>
          <w:sz w:val="30"/>
          <w:szCs w:val="30"/>
        </w:rPr>
        <w:t xml:space="preserve">         Для оперативного реагирования и разрешения вопросов участвую в заседаниях районного штаба по благоустройству, в заседаниях районного исполнительного комитета, расширенных собраниях с общественностью.  </w:t>
      </w:r>
    </w:p>
    <w:p w:rsidR="00B543B7" w:rsidRPr="00A12FE5" w:rsidRDefault="00A12FE5" w:rsidP="00A12FE5">
      <w:pPr>
        <w:jc w:val="both"/>
        <w:rPr>
          <w:sz w:val="30"/>
          <w:szCs w:val="30"/>
        </w:rPr>
      </w:pPr>
      <w:r w:rsidRPr="00A12FE5">
        <w:rPr>
          <w:sz w:val="30"/>
          <w:szCs w:val="30"/>
        </w:rPr>
        <w:t xml:space="preserve">  </w:t>
      </w:r>
      <w:r w:rsidR="00B543B7" w:rsidRPr="00A12FE5">
        <w:rPr>
          <w:sz w:val="30"/>
          <w:szCs w:val="30"/>
        </w:rPr>
        <w:t xml:space="preserve">          Среди приоритетных проблем, волнующих жителей избирательного округа и района, наиболее частыми являются проблемы                             благоустройства сельских населенных пунктов, благоустройства внутридомовых территорий многоквартирного жилого фонда, уборка подъездов, вывоз крупногабаритных отходов, борьба с безнадзорными животными, содержание территорий индивидуального жилого сектора, содержания кладбищ</w:t>
      </w:r>
      <w:r>
        <w:rPr>
          <w:sz w:val="30"/>
          <w:szCs w:val="30"/>
        </w:rPr>
        <w:t xml:space="preserve"> </w:t>
      </w:r>
      <w:r w:rsidR="00B543B7" w:rsidRPr="00A12FE5">
        <w:rPr>
          <w:sz w:val="30"/>
          <w:szCs w:val="30"/>
        </w:rPr>
        <w:t xml:space="preserve">и т.д.  </w:t>
      </w:r>
    </w:p>
    <w:p w:rsidR="00B543B7" w:rsidRPr="00A12FE5" w:rsidRDefault="00B543B7" w:rsidP="00A12FE5">
      <w:pPr>
        <w:jc w:val="both"/>
        <w:rPr>
          <w:sz w:val="30"/>
          <w:szCs w:val="30"/>
        </w:rPr>
      </w:pPr>
      <w:r w:rsidRPr="00A12FE5">
        <w:rPr>
          <w:sz w:val="30"/>
          <w:szCs w:val="30"/>
        </w:rPr>
        <w:t xml:space="preserve">         За отчетный период решались поступающие в ходе собраний с избирателями обращения, касающиеся следующих вопросов:</w:t>
      </w:r>
    </w:p>
    <w:p w:rsidR="00B543B7" w:rsidRPr="00A12FE5" w:rsidRDefault="00B543B7" w:rsidP="00A12FE5">
      <w:pPr>
        <w:ind w:firstLine="708"/>
        <w:jc w:val="both"/>
        <w:rPr>
          <w:sz w:val="30"/>
          <w:szCs w:val="30"/>
        </w:rPr>
      </w:pPr>
      <w:r w:rsidRPr="00A12FE5">
        <w:rPr>
          <w:sz w:val="30"/>
          <w:szCs w:val="30"/>
        </w:rPr>
        <w:t>наведени</w:t>
      </w:r>
      <w:r w:rsidR="00A12FE5">
        <w:rPr>
          <w:sz w:val="30"/>
          <w:szCs w:val="30"/>
        </w:rPr>
        <w:t>е</w:t>
      </w:r>
      <w:r w:rsidRPr="00A12FE5">
        <w:rPr>
          <w:sz w:val="30"/>
          <w:szCs w:val="30"/>
        </w:rPr>
        <w:t xml:space="preserve"> порядка на кладбище «Слободское» по ул. Мокровская </w:t>
      </w:r>
      <w:r w:rsidR="00A12FE5">
        <w:rPr>
          <w:sz w:val="30"/>
          <w:szCs w:val="30"/>
        </w:rPr>
        <w:t>г.Белыничи (ремонт забора кладбища 30 м.п.</w:t>
      </w:r>
      <w:r w:rsidRPr="00A12FE5">
        <w:rPr>
          <w:sz w:val="30"/>
          <w:szCs w:val="30"/>
        </w:rPr>
        <w:t>, удаление 2 аварийных деревьев и уборка порубочных остатков, уборка кладбища, вывоз и утилизация отходов</w:t>
      </w:r>
      <w:r w:rsidR="00A12FE5">
        <w:rPr>
          <w:sz w:val="30"/>
          <w:szCs w:val="30"/>
        </w:rPr>
        <w:t>)</w:t>
      </w:r>
      <w:r w:rsidRPr="00A12FE5">
        <w:rPr>
          <w:sz w:val="30"/>
          <w:szCs w:val="30"/>
        </w:rPr>
        <w:t>;</w:t>
      </w:r>
    </w:p>
    <w:p w:rsidR="00B543B7" w:rsidRPr="00A12FE5" w:rsidRDefault="00B543B7" w:rsidP="00A12FE5">
      <w:pPr>
        <w:ind w:firstLine="708"/>
        <w:jc w:val="both"/>
        <w:rPr>
          <w:sz w:val="30"/>
          <w:szCs w:val="30"/>
        </w:rPr>
      </w:pPr>
      <w:r w:rsidRPr="00A12FE5">
        <w:rPr>
          <w:sz w:val="30"/>
          <w:szCs w:val="30"/>
        </w:rPr>
        <w:t xml:space="preserve">ремонт 5 светильников уличного освещения на  ул. Задруцкая, ул. Мокровская, ул. Луговая, ул. Заречная и ул. 70-лет Октября; </w:t>
      </w:r>
    </w:p>
    <w:p w:rsidR="008B0D7C" w:rsidRDefault="008B0D7C" w:rsidP="00A12FE5">
      <w:pPr>
        <w:shd w:val="clear" w:color="auto" w:fill="FFFFFF"/>
        <w:ind w:firstLine="708"/>
        <w:jc w:val="both"/>
        <w:rPr>
          <w:sz w:val="30"/>
          <w:szCs w:val="30"/>
        </w:rPr>
      </w:pPr>
      <w:r w:rsidRPr="00A12FE5">
        <w:rPr>
          <w:sz w:val="30"/>
          <w:szCs w:val="30"/>
        </w:rPr>
        <w:lastRenderedPageBreak/>
        <w:t>очистк</w:t>
      </w:r>
      <w:r>
        <w:rPr>
          <w:sz w:val="30"/>
          <w:szCs w:val="30"/>
        </w:rPr>
        <w:t>а</w:t>
      </w:r>
      <w:r w:rsidRPr="00A12FE5">
        <w:rPr>
          <w:sz w:val="30"/>
          <w:szCs w:val="30"/>
        </w:rPr>
        <w:t xml:space="preserve"> от снега и проведени</w:t>
      </w:r>
      <w:r>
        <w:rPr>
          <w:sz w:val="30"/>
          <w:szCs w:val="30"/>
        </w:rPr>
        <w:t>е</w:t>
      </w:r>
      <w:r w:rsidRPr="00A12FE5">
        <w:rPr>
          <w:sz w:val="30"/>
          <w:szCs w:val="30"/>
        </w:rPr>
        <w:t xml:space="preserve"> противогололедных мероприятий (</w:t>
      </w:r>
      <w:r>
        <w:rPr>
          <w:sz w:val="30"/>
          <w:szCs w:val="30"/>
        </w:rPr>
        <w:t>в зимний период</w:t>
      </w:r>
      <w:r w:rsidRPr="00A12FE5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B543B7" w:rsidRPr="00A12FE5" w:rsidRDefault="00B543B7" w:rsidP="00A12FE5">
      <w:pPr>
        <w:shd w:val="clear" w:color="auto" w:fill="FFFFFF"/>
        <w:ind w:firstLine="708"/>
        <w:jc w:val="both"/>
        <w:rPr>
          <w:sz w:val="30"/>
          <w:szCs w:val="30"/>
        </w:rPr>
      </w:pPr>
      <w:r w:rsidRPr="00A12FE5">
        <w:rPr>
          <w:sz w:val="30"/>
          <w:szCs w:val="30"/>
        </w:rPr>
        <w:t>обкос придорожной части улиц;</w:t>
      </w:r>
    </w:p>
    <w:p w:rsidR="00B543B7" w:rsidRPr="00A12FE5" w:rsidRDefault="00B543B7" w:rsidP="00A12FE5">
      <w:pPr>
        <w:shd w:val="clear" w:color="auto" w:fill="FFFFFF"/>
        <w:ind w:firstLine="708"/>
        <w:jc w:val="both"/>
        <w:rPr>
          <w:sz w:val="30"/>
          <w:szCs w:val="30"/>
        </w:rPr>
      </w:pPr>
      <w:r w:rsidRPr="00A12FE5">
        <w:rPr>
          <w:sz w:val="30"/>
          <w:szCs w:val="30"/>
        </w:rPr>
        <w:t xml:space="preserve">ремонт критичной ямочности дорожного покрытия (асфальтобетонное покрытие) по улицам Задруцкой и Мокровской на всем протяжении; </w:t>
      </w:r>
    </w:p>
    <w:p w:rsidR="00B543B7" w:rsidRPr="00A12FE5" w:rsidRDefault="00B543B7" w:rsidP="00A12FE5">
      <w:pPr>
        <w:shd w:val="clear" w:color="auto" w:fill="FFFFFF"/>
        <w:ind w:firstLine="708"/>
        <w:jc w:val="both"/>
        <w:rPr>
          <w:sz w:val="30"/>
          <w:szCs w:val="30"/>
        </w:rPr>
      </w:pPr>
      <w:r w:rsidRPr="00A12FE5">
        <w:rPr>
          <w:sz w:val="30"/>
          <w:szCs w:val="30"/>
        </w:rPr>
        <w:t>ремонт участка дороги по ул. Криничная (подсыпка и грейдирование);</w:t>
      </w:r>
    </w:p>
    <w:p w:rsidR="00B543B7" w:rsidRDefault="00B543B7" w:rsidP="008B0D7C">
      <w:pPr>
        <w:shd w:val="clear" w:color="auto" w:fill="FFFFFF"/>
        <w:ind w:firstLine="708"/>
        <w:jc w:val="both"/>
        <w:rPr>
          <w:sz w:val="30"/>
          <w:szCs w:val="30"/>
        </w:rPr>
      </w:pPr>
      <w:r w:rsidRPr="00A12FE5">
        <w:rPr>
          <w:sz w:val="30"/>
          <w:szCs w:val="30"/>
        </w:rPr>
        <w:t>мероприятия по отлову безнадзорных животных в г. Белыничи и сельских населенных пу</w:t>
      </w:r>
      <w:r w:rsidR="008B0D7C">
        <w:rPr>
          <w:sz w:val="30"/>
          <w:szCs w:val="30"/>
        </w:rPr>
        <w:t>нктах района (1-2 раза в месяц).</w:t>
      </w:r>
      <w:r w:rsidRPr="00A12FE5">
        <w:rPr>
          <w:sz w:val="30"/>
          <w:szCs w:val="30"/>
        </w:rPr>
        <w:t xml:space="preserve"> </w:t>
      </w:r>
    </w:p>
    <w:p w:rsidR="00982BF8" w:rsidRDefault="00982BF8" w:rsidP="008B0D7C">
      <w:pPr>
        <w:shd w:val="clear" w:color="auto" w:fill="FFFFFF"/>
        <w:ind w:firstLine="708"/>
        <w:jc w:val="both"/>
        <w:rPr>
          <w:sz w:val="30"/>
          <w:szCs w:val="30"/>
        </w:rPr>
      </w:pPr>
      <w:r w:rsidRPr="00A12FE5">
        <w:rPr>
          <w:sz w:val="30"/>
          <w:szCs w:val="30"/>
        </w:rPr>
        <w:t>Проблемные вопросы стараюсь решить или разъяснить на месте во время выездных встреч с населением, при проведении</w:t>
      </w:r>
      <w:r>
        <w:rPr>
          <w:sz w:val="30"/>
          <w:szCs w:val="30"/>
        </w:rPr>
        <w:t xml:space="preserve"> Единых Дней информирования. </w:t>
      </w:r>
      <w:r w:rsidR="009700B4">
        <w:rPr>
          <w:sz w:val="30"/>
          <w:szCs w:val="30"/>
        </w:rPr>
        <w:t xml:space="preserve">Провожу </w:t>
      </w:r>
      <w:r w:rsidR="009700B4" w:rsidRPr="009700B4">
        <w:rPr>
          <w:sz w:val="30"/>
          <w:szCs w:val="30"/>
        </w:rPr>
        <w:t>информационно-разъяснительную работу  по профилактике вредных привычек и формированию здорового образа жизни</w:t>
      </w:r>
      <w:r w:rsidR="009700B4">
        <w:rPr>
          <w:sz w:val="30"/>
          <w:szCs w:val="30"/>
        </w:rPr>
        <w:t>,</w:t>
      </w:r>
      <w:r w:rsidR="009700B4" w:rsidRPr="009700B4">
        <w:t xml:space="preserve"> </w:t>
      </w:r>
      <w:r w:rsidR="009700B4" w:rsidRPr="009700B4">
        <w:rPr>
          <w:sz w:val="30"/>
          <w:szCs w:val="30"/>
        </w:rPr>
        <w:t>о соблюдении правил пожарной безопасности в быту и безопасности жизнедеятельности</w:t>
      </w:r>
      <w:r w:rsidR="009700B4">
        <w:rPr>
          <w:sz w:val="30"/>
          <w:szCs w:val="30"/>
        </w:rPr>
        <w:t>.</w:t>
      </w:r>
    </w:p>
    <w:p w:rsidR="00982BF8" w:rsidRDefault="00982BF8" w:rsidP="008B0D7C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я</w:t>
      </w:r>
      <w:r w:rsidRPr="00982BF8">
        <w:rPr>
          <w:sz w:val="30"/>
          <w:szCs w:val="30"/>
        </w:rPr>
        <w:t>нвар</w:t>
      </w:r>
      <w:r>
        <w:rPr>
          <w:sz w:val="30"/>
          <w:szCs w:val="30"/>
        </w:rPr>
        <w:t xml:space="preserve">е-феврале текущего мною проведены встречи </w:t>
      </w:r>
      <w:r w:rsidR="009700B4">
        <w:rPr>
          <w:sz w:val="30"/>
          <w:szCs w:val="30"/>
        </w:rPr>
        <w:t xml:space="preserve">с населением </w:t>
      </w:r>
      <w:r w:rsidRPr="00982BF8">
        <w:rPr>
          <w:sz w:val="30"/>
          <w:szCs w:val="30"/>
        </w:rPr>
        <w:t>по обсуждению изменений и дополнений, вносимых в Конституцию Республики Беларусь.</w:t>
      </w:r>
      <w:r w:rsidRPr="00A12FE5">
        <w:rPr>
          <w:sz w:val="30"/>
          <w:szCs w:val="30"/>
        </w:rPr>
        <w:t xml:space="preserve">  </w:t>
      </w:r>
    </w:p>
    <w:p w:rsidR="007B138B" w:rsidRPr="00A12FE5" w:rsidRDefault="00982BF8" w:rsidP="008B0D7C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Активно поддержал инициативу жителей г.Белыничи по </w:t>
      </w:r>
      <w:r w:rsidRPr="00982BF8">
        <w:rPr>
          <w:sz w:val="30"/>
          <w:szCs w:val="30"/>
        </w:rPr>
        <w:t>обустройству детской площадки в рамках Года исторической памяти</w:t>
      </w:r>
      <w:r>
        <w:rPr>
          <w:sz w:val="30"/>
          <w:szCs w:val="30"/>
        </w:rPr>
        <w:t xml:space="preserve">. Из средств БУКП «Жилкомхоз» на приобретение игрового оборудования </w:t>
      </w:r>
      <w:r w:rsidRPr="00982BF8">
        <w:rPr>
          <w:sz w:val="30"/>
          <w:szCs w:val="30"/>
        </w:rPr>
        <w:t>стилизованн</w:t>
      </w:r>
      <w:r>
        <w:rPr>
          <w:sz w:val="30"/>
          <w:szCs w:val="30"/>
        </w:rPr>
        <w:t>ой</w:t>
      </w:r>
      <w:r w:rsidRPr="00982BF8">
        <w:rPr>
          <w:sz w:val="30"/>
          <w:szCs w:val="30"/>
        </w:rPr>
        <w:t xml:space="preserve"> интерактивн</w:t>
      </w:r>
      <w:r>
        <w:rPr>
          <w:sz w:val="30"/>
          <w:szCs w:val="30"/>
        </w:rPr>
        <w:t>ой</w:t>
      </w:r>
      <w:r w:rsidRPr="00982BF8">
        <w:rPr>
          <w:sz w:val="30"/>
          <w:szCs w:val="30"/>
        </w:rPr>
        <w:t xml:space="preserve"> площадк</w:t>
      </w:r>
      <w:r>
        <w:rPr>
          <w:sz w:val="30"/>
          <w:szCs w:val="30"/>
        </w:rPr>
        <w:t>и</w:t>
      </w:r>
      <w:r w:rsidRPr="00982BF8">
        <w:rPr>
          <w:sz w:val="30"/>
          <w:szCs w:val="30"/>
        </w:rPr>
        <w:t>, посвященн</w:t>
      </w:r>
      <w:r>
        <w:rPr>
          <w:sz w:val="30"/>
          <w:szCs w:val="30"/>
        </w:rPr>
        <w:t>ой</w:t>
      </w:r>
      <w:r w:rsidRPr="00982BF8">
        <w:rPr>
          <w:sz w:val="30"/>
          <w:szCs w:val="30"/>
        </w:rPr>
        <w:t xml:space="preserve"> подвигу советского народа в годы Великой Отечественной войны, «Салют Победе!» </w:t>
      </w:r>
      <w:r>
        <w:rPr>
          <w:sz w:val="30"/>
          <w:szCs w:val="30"/>
        </w:rPr>
        <w:t>было направлено более 6 тысяч рублей.</w:t>
      </w:r>
    </w:p>
    <w:p w:rsidR="00B543B7" w:rsidRPr="00A12FE5" w:rsidRDefault="00B543B7" w:rsidP="00A12FE5">
      <w:pPr>
        <w:jc w:val="both"/>
        <w:rPr>
          <w:color w:val="000000"/>
          <w:sz w:val="30"/>
          <w:szCs w:val="30"/>
          <w:shd w:val="clear" w:color="auto" w:fill="FFFFFF"/>
        </w:rPr>
      </w:pPr>
    </w:p>
    <w:tbl>
      <w:tblPr>
        <w:tblW w:w="14772" w:type="dxa"/>
        <w:tblLook w:val="04A0" w:firstRow="1" w:lastRow="0" w:firstColumn="1" w:lastColumn="0" w:noHBand="0" w:noVBand="1"/>
      </w:tblPr>
      <w:tblGrid>
        <w:gridCol w:w="9464"/>
        <w:gridCol w:w="2126"/>
        <w:gridCol w:w="3182"/>
      </w:tblGrid>
      <w:tr w:rsidR="00B543B7" w:rsidRPr="00A12FE5" w:rsidTr="009700B4">
        <w:tc>
          <w:tcPr>
            <w:tcW w:w="9464" w:type="dxa"/>
          </w:tcPr>
          <w:p w:rsidR="00B543B7" w:rsidRPr="00A12FE5" w:rsidRDefault="00B543B7" w:rsidP="009700B4">
            <w:pPr>
              <w:ind w:right="-5353"/>
              <w:rPr>
                <w:sz w:val="30"/>
                <w:szCs w:val="30"/>
              </w:rPr>
            </w:pPr>
          </w:p>
          <w:p w:rsidR="009700B4" w:rsidRDefault="00B543B7" w:rsidP="009700B4">
            <w:pPr>
              <w:ind w:right="-5353"/>
              <w:rPr>
                <w:sz w:val="30"/>
                <w:szCs w:val="30"/>
              </w:rPr>
            </w:pPr>
            <w:r w:rsidRPr="00A12FE5">
              <w:rPr>
                <w:sz w:val="30"/>
                <w:szCs w:val="30"/>
              </w:rPr>
              <w:t xml:space="preserve">Депутат Белыничского </w:t>
            </w:r>
          </w:p>
          <w:p w:rsidR="00B543B7" w:rsidRPr="00A12FE5" w:rsidRDefault="00B543B7" w:rsidP="009700B4">
            <w:pPr>
              <w:ind w:right="-5353"/>
              <w:rPr>
                <w:sz w:val="30"/>
                <w:szCs w:val="30"/>
              </w:rPr>
            </w:pPr>
            <w:r w:rsidRPr="00A12FE5">
              <w:rPr>
                <w:sz w:val="30"/>
                <w:szCs w:val="30"/>
              </w:rPr>
              <w:t>районного</w:t>
            </w:r>
            <w:r w:rsidR="009700B4">
              <w:rPr>
                <w:sz w:val="30"/>
                <w:szCs w:val="30"/>
              </w:rPr>
              <w:t xml:space="preserve"> </w:t>
            </w:r>
            <w:r w:rsidRPr="00A12FE5">
              <w:rPr>
                <w:sz w:val="30"/>
                <w:szCs w:val="30"/>
              </w:rPr>
              <w:t>Совета депутатов</w:t>
            </w:r>
            <w:r w:rsidR="009700B4">
              <w:rPr>
                <w:sz w:val="30"/>
                <w:szCs w:val="30"/>
              </w:rPr>
              <w:t xml:space="preserve">                                            В.М.Ивулёв   </w:t>
            </w:r>
            <w:r w:rsidRPr="00A12FE5">
              <w:rPr>
                <w:sz w:val="30"/>
                <w:szCs w:val="30"/>
              </w:rPr>
              <w:tab/>
              <w:t xml:space="preserve">                                                            </w:t>
            </w:r>
          </w:p>
        </w:tc>
        <w:tc>
          <w:tcPr>
            <w:tcW w:w="2126" w:type="dxa"/>
          </w:tcPr>
          <w:p w:rsidR="00B543B7" w:rsidRPr="00A12FE5" w:rsidRDefault="00B543B7" w:rsidP="009700B4">
            <w:pPr>
              <w:ind w:right="-5353"/>
              <w:rPr>
                <w:sz w:val="30"/>
                <w:szCs w:val="30"/>
              </w:rPr>
            </w:pPr>
          </w:p>
        </w:tc>
        <w:tc>
          <w:tcPr>
            <w:tcW w:w="3182" w:type="dxa"/>
          </w:tcPr>
          <w:p w:rsidR="00B543B7" w:rsidRPr="00A12FE5" w:rsidRDefault="009700B4" w:rsidP="009700B4">
            <w:pPr>
              <w:rPr>
                <w:sz w:val="30"/>
                <w:szCs w:val="30"/>
              </w:rPr>
            </w:pPr>
            <w:r w:rsidRPr="00A12FE5">
              <w:rPr>
                <w:sz w:val="30"/>
                <w:szCs w:val="30"/>
              </w:rPr>
              <w:t xml:space="preserve"> </w:t>
            </w:r>
          </w:p>
        </w:tc>
      </w:tr>
    </w:tbl>
    <w:p w:rsidR="00B543B7" w:rsidRPr="00A12FE5" w:rsidRDefault="00B543B7" w:rsidP="00A12FE5">
      <w:pPr>
        <w:jc w:val="both"/>
        <w:rPr>
          <w:color w:val="000000"/>
          <w:sz w:val="30"/>
          <w:szCs w:val="30"/>
          <w:shd w:val="clear" w:color="auto" w:fill="FFFFFF"/>
        </w:rPr>
      </w:pPr>
    </w:p>
    <w:p w:rsidR="007A750D" w:rsidRPr="00A12FE5" w:rsidRDefault="007A750D" w:rsidP="00A12FE5">
      <w:pPr>
        <w:rPr>
          <w:sz w:val="30"/>
          <w:szCs w:val="30"/>
        </w:rPr>
      </w:pPr>
    </w:p>
    <w:sectPr w:rsidR="007A750D" w:rsidRPr="00A12FE5" w:rsidSect="007A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43B7"/>
    <w:rsid w:val="000B5180"/>
    <w:rsid w:val="00415537"/>
    <w:rsid w:val="00614EDF"/>
    <w:rsid w:val="007A750D"/>
    <w:rsid w:val="007B138B"/>
    <w:rsid w:val="008B0D7C"/>
    <w:rsid w:val="009700B4"/>
    <w:rsid w:val="00982BF8"/>
    <w:rsid w:val="00A12FE5"/>
    <w:rsid w:val="00B543B7"/>
    <w:rsid w:val="00C0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F69E6-0B91-446A-A04B-16D34B2C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B7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543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543B7"/>
    <w:pPr>
      <w:suppressAutoHyphens w:val="0"/>
      <w:spacing w:before="160" w:after="160"/>
      <w:ind w:firstLine="567"/>
      <w:jc w:val="both"/>
    </w:pPr>
    <w:rPr>
      <w:lang w:eastAsia="ru-RU"/>
    </w:rPr>
  </w:style>
  <w:style w:type="character" w:customStyle="1" w:styleId="datepr">
    <w:name w:val="datepr"/>
    <w:basedOn w:val="a0"/>
    <w:rsid w:val="00B543B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543B7"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basedOn w:val="a0"/>
    <w:link w:val="1"/>
    <w:uiPriority w:val="9"/>
    <w:rsid w:val="00B543B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0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Цапикова Лидия Петровна</cp:lastModifiedBy>
  <cp:revision>5</cp:revision>
  <cp:lastPrinted>2022-07-19T06:54:00Z</cp:lastPrinted>
  <dcterms:created xsi:type="dcterms:W3CDTF">2022-07-13T08:23:00Z</dcterms:created>
  <dcterms:modified xsi:type="dcterms:W3CDTF">2022-07-19T07:57:00Z</dcterms:modified>
</cp:coreProperties>
</file>