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F7" w:rsidRDefault="000471F7" w:rsidP="000471F7">
      <w:pPr>
        <w:autoSpaceDE w:val="0"/>
        <w:autoSpaceDN w:val="0"/>
        <w:adjustRightInd w:val="0"/>
        <w:ind w:firstLine="709"/>
        <w:jc w:val="center"/>
        <w:rPr>
          <w:b/>
          <w:i/>
          <w:sz w:val="34"/>
          <w:szCs w:val="34"/>
        </w:rPr>
      </w:pPr>
      <w:r w:rsidRPr="000471F7">
        <w:rPr>
          <w:b/>
          <w:i/>
          <w:sz w:val="34"/>
          <w:szCs w:val="34"/>
        </w:rPr>
        <w:t>«Справедливые цифровые финансовые услуги»</w:t>
      </w:r>
    </w:p>
    <w:p w:rsidR="000471F7" w:rsidRDefault="000471F7" w:rsidP="00727E8A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bookmarkStart w:id="0" w:name="_GoBack"/>
      <w:bookmarkEnd w:id="0"/>
    </w:p>
    <w:p w:rsidR="00727E8A" w:rsidRDefault="00727E8A" w:rsidP="00727E8A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  <w:u w:val="single"/>
        </w:rPr>
      </w:pPr>
      <w:r w:rsidRPr="00AF0C71">
        <w:rPr>
          <w:sz w:val="30"/>
          <w:szCs w:val="30"/>
          <w:lang w:eastAsia="en-US"/>
        </w:rPr>
        <w:t xml:space="preserve">В </w:t>
      </w:r>
      <w:r>
        <w:rPr>
          <w:b/>
          <w:sz w:val="30"/>
          <w:szCs w:val="30"/>
          <w:lang w:eastAsia="en-US"/>
        </w:rPr>
        <w:t>2022</w:t>
      </w:r>
      <w:r w:rsidRPr="004A3E58">
        <w:rPr>
          <w:b/>
          <w:sz w:val="30"/>
          <w:szCs w:val="30"/>
          <w:lang w:eastAsia="en-US"/>
        </w:rPr>
        <w:t xml:space="preserve"> году</w:t>
      </w:r>
      <w:r w:rsidRPr="00AF0C71">
        <w:rPr>
          <w:sz w:val="30"/>
          <w:szCs w:val="30"/>
          <w:lang w:eastAsia="en-US"/>
        </w:rPr>
        <w:t xml:space="preserve"> </w:t>
      </w:r>
      <w:r w:rsidRPr="004A3E58">
        <w:rPr>
          <w:b/>
          <w:sz w:val="30"/>
          <w:szCs w:val="30"/>
          <w:lang w:eastAsia="en-US"/>
        </w:rPr>
        <w:t>Всемирный день защиты прав потребителей</w:t>
      </w:r>
      <w:r w:rsidRPr="00AF0C71">
        <w:rPr>
          <w:sz w:val="30"/>
          <w:szCs w:val="30"/>
          <w:lang w:eastAsia="en-US"/>
        </w:rPr>
        <w:t xml:space="preserve"> проводится под </w:t>
      </w:r>
      <w:r w:rsidRPr="00952ED9">
        <w:rPr>
          <w:sz w:val="30"/>
          <w:szCs w:val="30"/>
          <w:lang w:eastAsia="en-US"/>
        </w:rPr>
        <w:t xml:space="preserve">девизом: </w:t>
      </w:r>
      <w:r w:rsidRPr="000471F7">
        <w:rPr>
          <w:b/>
          <w:i/>
          <w:sz w:val="30"/>
          <w:szCs w:val="30"/>
          <w:u w:val="single"/>
        </w:rPr>
        <w:t>«Справедливые цифровые финансовые услуги»</w:t>
      </w:r>
      <w:r w:rsidRPr="000471F7">
        <w:rPr>
          <w:i/>
          <w:sz w:val="30"/>
          <w:szCs w:val="30"/>
          <w:u w:val="single"/>
        </w:rPr>
        <w:t>.</w:t>
      </w:r>
    </w:p>
    <w:p w:rsidR="000471F7" w:rsidRPr="000471F7" w:rsidRDefault="000471F7" w:rsidP="00727E8A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  <w:u w:val="single"/>
        </w:rPr>
      </w:pPr>
    </w:p>
    <w:p w:rsidR="00727E8A" w:rsidRPr="00952ED9" w:rsidRDefault="00727E8A" w:rsidP="00727E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Быстро развивающиеся ц</w:t>
      </w:r>
      <w:r w:rsidRPr="00450E0B">
        <w:rPr>
          <w:sz w:val="30"/>
          <w:szCs w:val="30"/>
        </w:rPr>
        <w:t>ифровые технологии кардинально меняют привычные рынки платежей, кредитования, страхования, становясь ключевым фактором для потребителей финансовых услуг.</w:t>
      </w:r>
      <w:r w:rsidRPr="00FD2FD7">
        <w:rPr>
          <w:sz w:val="30"/>
          <w:szCs w:val="30"/>
        </w:rPr>
        <w:t xml:space="preserve"> </w:t>
      </w:r>
      <w:r w:rsidRPr="00B92027">
        <w:rPr>
          <w:sz w:val="30"/>
          <w:szCs w:val="30"/>
        </w:rPr>
        <w:t>Безусловным преимуществом такого развития является прозрачность и скорость оказания финансовых услуг</w:t>
      </w:r>
      <w:r>
        <w:rPr>
          <w:sz w:val="30"/>
          <w:szCs w:val="30"/>
        </w:rPr>
        <w:t>.</w:t>
      </w:r>
    </w:p>
    <w:p w:rsidR="00727E8A" w:rsidRDefault="00727E8A" w:rsidP="00727E8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</w:rPr>
      </w:pPr>
      <w:r w:rsidRPr="00DB2AE2">
        <w:rPr>
          <w:color w:val="000000"/>
          <w:sz w:val="30"/>
          <w:szCs w:val="30"/>
        </w:rPr>
        <w:t>По мере глобализации данного сегмента потребительского рынка у граждан возникают новые социально-экономические возможности. Однако будущее успешное развитие цифровой экономики возможно только при условии, что все используемые в данной сфере технологии будут не только общедоступны, но и защищены от мошенничества, злоупотреблений и технических ошибок.</w:t>
      </w:r>
    </w:p>
    <w:p w:rsidR="00727E8A" w:rsidRDefault="00727E8A" w:rsidP="00727E8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этой связи возникает необходимость </w:t>
      </w:r>
      <w:r w:rsidRPr="00253DDB">
        <w:rPr>
          <w:sz w:val="30"/>
          <w:szCs w:val="30"/>
        </w:rPr>
        <w:t>повышать цифровую грамотность потребителей</w:t>
      </w:r>
      <w:r>
        <w:rPr>
          <w:sz w:val="30"/>
          <w:szCs w:val="30"/>
        </w:rPr>
        <w:t>,</w:t>
      </w:r>
      <w:r w:rsidRPr="00253DDB">
        <w:rPr>
          <w:sz w:val="30"/>
          <w:szCs w:val="30"/>
        </w:rPr>
        <w:t xml:space="preserve"> для того </w:t>
      </w:r>
      <w:r>
        <w:rPr>
          <w:sz w:val="30"/>
          <w:szCs w:val="30"/>
        </w:rPr>
        <w:t xml:space="preserve">чтобы </w:t>
      </w:r>
      <w:r w:rsidRPr="00253DDB">
        <w:rPr>
          <w:sz w:val="30"/>
          <w:szCs w:val="30"/>
        </w:rPr>
        <w:t>потребители могли пользоваться всем спектром интернет-технологий в сфере финансовых услуг, правильно оценивали их, а также владели навыками защиты от интернет-угроз</w:t>
      </w:r>
      <w:r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т.ч</w:t>
      </w:r>
      <w:proofErr w:type="spellEnd"/>
      <w:r>
        <w:rPr>
          <w:sz w:val="30"/>
          <w:szCs w:val="30"/>
        </w:rPr>
        <w:t>. финансового мошенничества</w:t>
      </w:r>
      <w:r w:rsidRPr="00253DDB">
        <w:rPr>
          <w:sz w:val="30"/>
          <w:szCs w:val="30"/>
        </w:rPr>
        <w:t>.</w:t>
      </w:r>
    </w:p>
    <w:p w:rsidR="000471F7" w:rsidRPr="00112F8D" w:rsidRDefault="000471F7" w:rsidP="000471F7">
      <w:pPr>
        <w:ind w:firstLine="708"/>
        <w:jc w:val="both"/>
        <w:rPr>
          <w:b/>
          <w:i/>
          <w:color w:val="000000" w:themeColor="text1"/>
          <w:sz w:val="30"/>
          <w:szCs w:val="30"/>
          <w:shd w:val="clear" w:color="auto" w:fill="FFFFFF"/>
        </w:rPr>
      </w:pPr>
      <w:r w:rsidRPr="00112F8D">
        <w:rPr>
          <w:b/>
          <w:i/>
          <w:color w:val="000000" w:themeColor="text1"/>
          <w:sz w:val="30"/>
          <w:szCs w:val="30"/>
          <w:shd w:val="clear" w:color="auto" w:fill="FFFFFF"/>
        </w:rPr>
        <w:t xml:space="preserve">В связи с проведением Дня потребителя </w:t>
      </w:r>
      <w:r w:rsidRPr="00112F8D">
        <w:rPr>
          <w:b/>
          <w:i/>
          <w:color w:val="000000" w:themeColor="text1"/>
          <w:sz w:val="30"/>
          <w:szCs w:val="30"/>
          <w:u w:val="single"/>
          <w:shd w:val="clear" w:color="auto" w:fill="FFFFFF"/>
        </w:rPr>
        <w:t>15 марта 202</w:t>
      </w:r>
      <w:r>
        <w:rPr>
          <w:b/>
          <w:i/>
          <w:color w:val="000000" w:themeColor="text1"/>
          <w:sz w:val="30"/>
          <w:szCs w:val="30"/>
          <w:u w:val="single"/>
          <w:shd w:val="clear" w:color="auto" w:fill="FFFFFF"/>
        </w:rPr>
        <w:t>2</w:t>
      </w:r>
      <w:r w:rsidRPr="00112F8D">
        <w:rPr>
          <w:b/>
          <w:i/>
          <w:color w:val="000000" w:themeColor="text1"/>
          <w:sz w:val="30"/>
          <w:szCs w:val="30"/>
          <w:u w:val="single"/>
          <w:shd w:val="clear" w:color="auto" w:fill="FFFFFF"/>
        </w:rPr>
        <w:t xml:space="preserve"> года</w:t>
      </w:r>
      <w:r w:rsidRPr="00112F8D">
        <w:rPr>
          <w:b/>
          <w:i/>
          <w:color w:val="000000" w:themeColor="text1"/>
          <w:sz w:val="30"/>
          <w:szCs w:val="30"/>
          <w:shd w:val="clear" w:color="auto" w:fill="FFFFFF"/>
        </w:rPr>
        <w:t xml:space="preserve"> в отделе экономики Белыничского райисполкома будет организована работа «горячей линии» по вопросам потребительской тематики (тел. 78-716) с 8-00 ч. до 1</w:t>
      </w:r>
      <w:r>
        <w:rPr>
          <w:b/>
          <w:i/>
          <w:color w:val="000000" w:themeColor="text1"/>
          <w:sz w:val="30"/>
          <w:szCs w:val="30"/>
          <w:shd w:val="clear" w:color="auto" w:fill="FFFFFF"/>
        </w:rPr>
        <w:t>2</w:t>
      </w:r>
      <w:r w:rsidRPr="00112F8D">
        <w:rPr>
          <w:b/>
          <w:i/>
          <w:color w:val="000000" w:themeColor="text1"/>
          <w:sz w:val="30"/>
          <w:szCs w:val="30"/>
          <w:shd w:val="clear" w:color="auto" w:fill="FFFFFF"/>
        </w:rPr>
        <w:t xml:space="preserve">-00 ч. </w:t>
      </w:r>
    </w:p>
    <w:p w:rsidR="000471F7" w:rsidRDefault="000471F7" w:rsidP="00727E8A">
      <w:pPr>
        <w:ind w:firstLine="709"/>
        <w:jc w:val="both"/>
        <w:rPr>
          <w:sz w:val="30"/>
          <w:szCs w:val="30"/>
        </w:rPr>
      </w:pPr>
    </w:p>
    <w:sectPr w:rsidR="000471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8A"/>
    <w:rsid w:val="000344CD"/>
    <w:rsid w:val="000471F7"/>
    <w:rsid w:val="0072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33AFB"/>
  <w15:chartTrackingRefBased/>
  <w15:docId w15:val="{2C435910-D589-4DA9-A4CE-C58F7C2A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E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Игнатович Ольга Леонидовна</dc:creator>
  <cp:keywords/>
  <dc:description/>
  <cp:lastModifiedBy>Игнатович Ольга Леонидовна</cp:lastModifiedBy>
  <cp:revision>2</cp:revision>
  <dcterms:created xsi:type="dcterms:W3CDTF">2022-03-16T06:07:00Z</dcterms:created>
  <dcterms:modified xsi:type="dcterms:W3CDTF">2022-03-16T06:12:00Z</dcterms:modified>
</cp:coreProperties>
</file>