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001"/>
        <w:gridCol w:w="36"/>
        <w:gridCol w:w="51"/>
      </w:tblGrid>
      <w:tr w:rsidR="00474742">
        <w:trPr>
          <w:tblCellSpacing w:w="15" w:type="dxa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vAlign w:val="center"/>
            <w:hideMark/>
          </w:tcPr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43E3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43E3D"/>
                <w:sz w:val="28"/>
                <w:szCs w:val="28"/>
              </w:rPr>
              <w:t>Размеры государственной пошлины взимаемой с физических лиц за выполнение административных процедур в сфере оборота оружия</w:t>
            </w:r>
          </w:p>
        </w:tc>
        <w:tc>
          <w:tcPr>
            <w:tcW w:w="5000" w:type="pct"/>
            <w:hideMark/>
          </w:tcPr>
          <w:p w:rsidR="00474742" w:rsidRDefault="0047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</w:p>
        </w:tc>
        <w:tc>
          <w:tcPr>
            <w:tcW w:w="5000" w:type="pct"/>
            <w:hideMark/>
          </w:tcPr>
          <w:p w:rsidR="00474742" w:rsidRDefault="0047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</w:p>
        </w:tc>
      </w:tr>
    </w:tbl>
    <w:p w:rsidR="00474742" w:rsidRDefault="0047474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08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088"/>
      </w:tblGrid>
      <w:tr w:rsidR="00474742">
        <w:trPr>
          <w:tblCellSpacing w:w="15" w:type="dxa"/>
        </w:trPr>
        <w:tc>
          <w:tcPr>
            <w:tcW w:w="0" w:type="auto"/>
            <w:hideMark/>
          </w:tcPr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За выдачу разрешения на приобретение гражданского оружия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1 базовая величина – 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рублей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За продление разрешения 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приобретение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 гражданского оружия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0,5 базовой величины – 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рубля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0 копеек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За выдачу разрешения на хранение и ношение (регистрацию) гражданского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оружия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2 базовые величины – 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рублей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За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продление разрешения на хранение и ношение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 гражданского оружи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я 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(перерегистрация оружия)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1 базовая величина – 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рублей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Реквизиты для оплаты государственной пошлины за выполнение административных процедур в сфере оборота оружия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Получатель платежа: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u w:val="single"/>
              </w:rPr>
              <w:t> ГУ МФ по Могилевской области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Наименование банка: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u w:val="single"/>
              </w:rPr>
              <w:t> ОАО АСБ «Беларусбанк»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u w:val="single"/>
              </w:rPr>
              <w:t xml:space="preserve">  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Код банка:  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u w:val="single"/>
              </w:rPr>
              <w:t>AKBBBY2X 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УНП  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u w:val="single"/>
              </w:rPr>
              <w:t> 700015249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Счет получателя:  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u w:val="single"/>
              </w:rPr>
              <w:t>BY36AKBB36029170100080000000        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УНП 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u w:val="single"/>
              </w:rPr>
              <w:t>  511111111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  <w:t>Лицевой счет: </w:t>
            </w:r>
            <w:r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u w:val="single"/>
              </w:rPr>
              <w:t>03002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Код назначения платежа: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u w:val="single"/>
              </w:rPr>
              <w:t>TAXS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Кодификатор назначения платежа: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u w:val="single"/>
              </w:rPr>
              <w:t>90101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 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ВНИМАНИЕ! Оплату государственной пошлины за выполнение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административных процедур по линии разрешительной работы можно осуществить с использованием автоматизированной информационной системы «ЕРИП-МВД», при использовании которой не требуется непосредственный ввод реквизитов счетов.      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Порядок осуществления 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атежей по средствам ЕРИП: вход в систему расчета ЕРИП = выбирается МВД = разрешительная система = Могилевская обл. , г.Белыничи= МВД = для проживающих в Республике Беларусь граждан или (для иностранцев) = выбираете необходимую административную процедуру =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вводите личный номер. Реквизиты платежа и сумма определяются автоматически. </w:t>
            </w:r>
          </w:p>
          <w:p w:rsidR="00474742" w:rsidRDefault="000E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>При осуществлении платежей за выполнение административных процедур с использованием системы ЕРИП квитанция в орган внутренних дел не предоставляется.</w:t>
            </w:r>
          </w:p>
        </w:tc>
      </w:tr>
    </w:tbl>
    <w:p w:rsidR="00474742" w:rsidRDefault="00474742"/>
    <w:sectPr w:rsidR="00474742" w:rsidSect="0047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74742"/>
    <w:rsid w:val="000E7083"/>
    <w:rsid w:val="0047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4742"/>
    <w:rPr>
      <w:b/>
      <w:bCs/>
    </w:rPr>
  </w:style>
  <w:style w:type="paragraph" w:styleId="a5">
    <w:name w:val="Balloon Text"/>
    <w:basedOn w:val="a"/>
    <w:link w:val="a6"/>
    <w:uiPriority w:val="99"/>
    <w:rsid w:val="0047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474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pugin</cp:lastModifiedBy>
  <cp:revision>3</cp:revision>
  <dcterms:created xsi:type="dcterms:W3CDTF">2026-04-22T09:55:00Z</dcterms:created>
  <dcterms:modified xsi:type="dcterms:W3CDTF">2026-04-22T10:59:00Z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6800223ebe5443b3b7b40706fbdeb369</vt:lpwstr>
  </property>
</Properties>
</file>