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0BBD8" w14:textId="181BDD29" w:rsidR="00466F08" w:rsidRPr="003D77D3" w:rsidRDefault="00037C64" w:rsidP="003D77D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Конфликтные ситуации с дикими животными, нежелательные встречи в лесу</w:t>
      </w:r>
    </w:p>
    <w:p w14:paraId="5C0C0E60" w14:textId="559069B7" w:rsidR="00037C64" w:rsidRDefault="00037C64" w:rsidP="00037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4AC72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последние годы значительно возросло количество встреч человека с крупными дикими животными в угодьях Беларуси, на что указывает множество публикаций в социальных сетях и мессенджерах. Это не удивительно, поскольку численность популяций копытных и некоторых других видов диких животных существенно возросла благодаря многолетним мероприятиям по их охране и воспроизводству.</w:t>
      </w:r>
    </w:p>
    <w:p w14:paraId="38189105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ростом численности популяций диких зверей общество неизбежно сталкивается с ростом конфликтных ситуаций между человеком и дикими животными.</w:t>
      </w:r>
    </w:p>
    <w:p w14:paraId="21802D2F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яркий пример таких конфликтных ситуаций – это дорожно-транспортные происшествия (ДТП), причиной которых послужили дикие, преимущественно копытные, животные.</w:t>
      </w:r>
    </w:p>
    <w:p w14:paraId="4D5218AC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особое внимание водителей, что с 2021 года в стране отмечается рост количества таких ДТП, с 2978 фактов в 2021 году до 4998 в 2025 году.</w:t>
      </w:r>
    </w:p>
    <w:p w14:paraId="2182BA60" w14:textId="240EB884" w:rsidR="00037C64" w:rsidRPr="00037C64" w:rsidRDefault="00037C64" w:rsidP="00037C64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7C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895B52" wp14:editId="3A3F28D8">
            <wp:extent cx="5940425" cy="3093085"/>
            <wp:effectExtent l="0" t="0" r="3175" b="0"/>
            <wp:docPr id="1" name="Рисунок 1" descr="2026.09.11.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.09.11.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45508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отметить, что в текущем году тенденция роста количества ДТП с участием диких животных сохраняется. Так, за 8 месяцев 2026 года в республике зафиксировано 3593 факта таких ДТП (+7,3% в сравнении с аналогичным периодом прошлого года), в результате которых погибло 3650 диких животных (+7,1%), в том числе 2641 косуля, 764 лосей, 90 благородных оленей и 134 кабанов.</w:t>
      </w:r>
    </w:p>
    <w:p w14:paraId="726ED863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ДТП с участием других видов диких животных носят единичный характер. Вместе с тем отмечаются ДТП, причиной которых послужили зубры, медведи, рыси, лани, олени пятнистые, бобры, выдры и другие животные.</w:t>
      </w:r>
    </w:p>
    <w:p w14:paraId="21704EEC" w14:textId="77777777" w:rsidR="00037C64" w:rsidRPr="00037C64" w:rsidRDefault="00037C64" w:rsidP="00037C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Например, 8 сентября текущего года на 16-м км автомобильной дороги Р-21 Витебск – Лиозно произошло ДТП с участием медведя, в результате которого животное погибло. Это уже второе с начала года ДТП с бурым медведем.</w:t>
      </w:r>
    </w:p>
    <w:p w14:paraId="6C906F00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Причиной более 90% ДТП с участием диких животных являются лоси и косули. При этом лоси представляют наибольшую опасность ввиду их крупных размеров. Причиной практически всех ДТП с участием диких животных, в результате которых погибли либо получили ранения люди, послужили лоси.</w:t>
      </w:r>
    </w:p>
    <w:p w14:paraId="7BFF46D6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ВОДИТЕЛЯМ СЛЕДУЕТ ПОМНИТЬ, 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наибольшее количество ДТП с участием диких животных фиксируется 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апреле, мае и июне, а также в октябре и ноябре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Чтобы избежать ДТП водители должны проявлять повышенную внимательность с наступлением сумерек, в ночное и утреннее время, особенно в зоне действия предупреждающих дорожных знаков «Дикие животные», и выбирать соответствующий скоростной режим. Повышенную опасность представляют участки автомобильных дорог с близкорасположенной древесно-кустарниковой растительностью.</w:t>
      </w:r>
    </w:p>
    <w:p w14:paraId="0B4D790E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Наиболее неблагополучными в отношении ДТП с участием диких животных являются республиканские автомобильные дороги: М-4 (в 2025 году зафиксировано 0,88 погибших диких животных на 1 км автодороги), М-1 (0,85) и М-6 (0,73).</w:t>
      </w:r>
    </w:p>
    <w:p w14:paraId="3629C48F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дикий зверь в темное время суток оказывается в свете фар, рекомендуем остановиться, выключить свет фар (но оставить включенными габаритные огни), включить аварийную световую сигнализацию, тем самым дать животному время адаптироваться к наступившей темноте и покинуть дорогу.</w:t>
      </w:r>
    </w:p>
    <w:p w14:paraId="7B667DCF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избежать столкновения с крупным диким животным не удалось, о факте такого ДТП водитель обязан сообщить сотрудникам ГАИ, что следует из Правил дорожного движения.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 ГАИ в свою очередь сообщает в охотхозяйство, если ДТП произошло в охотничьих угодьях, либо в местный исполнительный комитет, если это, например, запретная для охоты зона, либо земли населенного пункта. Далее должностное лицо охотхозяйства или местного исполнительного и распорядительного органа составляет акт и сообщает о данном факте в Госинспекцию.</w:t>
      </w:r>
    </w:p>
    <w:p w14:paraId="25F56291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Сохранение жизни на дорогах зависит в первую очередь от соблюдения Правил дорожного движения!</w:t>
      </w:r>
    </w:p>
    <w:p w14:paraId="51D30B99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обнаружении в угодьях или на иных территориях, в том числе на дорогах, раненых, травмированных, больных или погибших диких животных запрещается самовольно добывать их, разделывать или перемещать, транспортировать их туши или части туш, использовать продукцию (мясо, шкуру, рога и другое). За нарушение этого требования предусмотрена административная либо уголовная (если действия совершены в отношении дикого копытного животного) ответственность.</w:t>
      </w:r>
    </w:p>
    <w:p w14:paraId="2870CBE5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Кроме того, обращаем особое внимание, что ни в коем случае не следует приближаться к травмированному дикому животному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тем более, если речь идет о таких крупных копытных, как лось или благородный олень, а также о крупных хищниках. Такое животное может причинить серьезные травмы или увечья оказавшемуся рядом человеку.</w:t>
      </w:r>
    </w:p>
    <w:p w14:paraId="0A4AC578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Необходимо помнить, что период осеннего сбора грибов (сентябрь, октябрь) совпадает с периодом гона у зубра, лося и благородного оленя, когда самцы этих животных могут представлять определенную опасность в редких случаях, проявляя агрессию к человеку.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Участки гона, как правило, не меняются и в данный период следует проявлять осторожность при их посещении (границы участков гона можно уточнить в охотхозяйстве). При встрече с взрослыми крупными самцами (быками) следует спокойно удалиться.</w:t>
      </w:r>
    </w:p>
    <w:p w14:paraId="63C975D2" w14:textId="2AFFCB68" w:rsidR="00037C64" w:rsidRPr="00037C64" w:rsidRDefault="00037C64" w:rsidP="00037C64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7C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D24B67" wp14:editId="49DA0299">
            <wp:extent cx="5940425" cy="3912870"/>
            <wp:effectExtent l="0" t="0" r="3175" b="0"/>
            <wp:docPr id="2" name="Рисунок 2" descr="2026.09.11.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6.09.11.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BBF" w14:textId="77777777" w:rsidR="00037C64" w:rsidRPr="00037C64" w:rsidRDefault="00037C64" w:rsidP="0003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66392E7" w14:textId="77777777" w:rsidR="00037C64" w:rsidRPr="00037C64" w:rsidRDefault="00037C64" w:rsidP="00037C64">
      <w:pPr>
        <w:pStyle w:val="4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037C64">
        <w:rPr>
          <w:rFonts w:ascii="Times New Roman" w:hAnsi="Times New Roman" w:cs="Times New Roman"/>
          <w:color w:val="282828"/>
          <w:sz w:val="28"/>
          <w:szCs w:val="28"/>
        </w:rPr>
        <w:t>Наибольшую обеспокоенность у граждан вызывают встречи с крупными хищниками, особенно с бурым медведем.</w:t>
      </w:r>
    </w:p>
    <w:p w14:paraId="4507904B" w14:textId="77777777" w:rsidR="00037C64" w:rsidRPr="00037C64" w:rsidRDefault="00037C64" w:rsidP="00037C6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7C64">
        <w:rPr>
          <w:color w:val="000000"/>
          <w:sz w:val="28"/>
          <w:szCs w:val="28"/>
        </w:rPr>
        <w:t>По оценкам ученых численность его популяции и темпы расселения (расширение территории обитания) в последние годы возросли. При этом, если двадцать лет назад численность белорусской популяции бурого медведя оценивалась в 100 – 200 особей и встречи человека с ним в лесу носили единичный характер, то сейчас численность популяции медведя в угодьях Республики Беларусь оценивается уже в 1,5 тыс. особей и значительно увеличилось количество встреч человека с ним, а также расширилась география таких встреч.</w:t>
      </w:r>
    </w:p>
    <w:p w14:paraId="124DE29B" w14:textId="531A719E" w:rsidR="00037C64" w:rsidRPr="00037C64" w:rsidRDefault="00037C64" w:rsidP="0003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7C6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998D83E" wp14:editId="557B4C32">
            <wp:extent cx="5715000" cy="3648075"/>
            <wp:effectExtent l="0" t="0" r="0" b="9525"/>
            <wp:docPr id="3" name="Рисунок 3" descr="2026.09.11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6.09.11.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DD6D8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Белорусская популяция бурого медведя относится к европейскому подвиду и не отличается агрессивностью по отношению к людям в отличие, например, от сибирского, камчатского подвидов или американского медведя гризли. По всей видимости, данная особенность сформировалась благодаря длительному обитанию вида на территориях с высокой плотностью населения, благодаря чему животные проявляют осторожность по отношению к человеку и не воспринимают его как жертву. Чаще всего взрослый медведь чует человека на расстоянии 300-400 м и избегает с ним прямой встречи.</w:t>
      </w:r>
    </w:p>
    <w:p w14:paraId="1417F4BD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часть популяции обитает в восточной части Витебской области, а также на территории Борисовского и Логойского районов Минской области. В данных регионах</w:t>
      </w:r>
      <w:r w:rsidRPr="00037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2025 года допускается регулирование численности бурого медведя путем организации и проведения охоты.</w:t>
      </w:r>
    </w:p>
    <w:p w14:paraId="7614A915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тем, при встрече в угодьях с бурым медведем следует всегда помнить, что перед вами крупное хищное дикое животное, достаточно опасное для человека, поведение которого зачастую непредсказуемо.</w:t>
      </w:r>
    </w:p>
    <w:p w14:paraId="11A79433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Наибольшую опасность представляют: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медведица с медвежатами; 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поедающий добычу медведь; 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самцы в период гона (брачный период медведей </w:t>
      </w:r>
      <w:proofErr w:type="spellStart"/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двухсезонный</w:t>
      </w:r>
      <w:proofErr w:type="spellEnd"/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 приходится на июнь-июль и на сентябрь-октябрь);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медведь во время охоты (его погони за жертвой); 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голодный зверь ранней весной после выхода из спячки; 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37C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«шатун», больной, раненый, старый зверь.</w:t>
      </w:r>
    </w:p>
    <w:p w14:paraId="64ED2EE2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Медведь, передвигаясь при атаке со скоростью 30-40 км/ч, в несколько прыжков, достигающих 7-8 м, догоняет неприятеля. Особенно опасна медведица с малыми детенышами, которым присуще сильное любопытство и которые могут выйти к человеку. Наиболее опасная ситуация – когда вы 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оказались между самкой и ее детенышем. Обычно сначала медведица пытается отогнать человека путем пробных выпадов нападения, но не всегда.</w:t>
      </w:r>
    </w:p>
    <w:p w14:paraId="7A2C8371" w14:textId="77777777" w:rsidR="00037C64" w:rsidRPr="00037C64" w:rsidRDefault="00037C64" w:rsidP="00037C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ближе вы оказались к медведю, когда он вас обнаружил, тем вероятнее у него возникнет защитная оборонительная реакция.</w:t>
      </w:r>
    </w:p>
    <w:p w14:paraId="18BB831C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увидели медведя издалека - остановитесь, сохраняйте спокойствие и оцените ситуацию. Если зверь вас не видит, то можно уйти незамеченным, сделать это тихо и в тот момент, когда медведь не смотрит в вашу сторону. Внимательно следите за ним. Обойдите медведя, сделав широкий крюк, либо вернитесь назад тем же путем, которым вы вышли к зверю.</w:t>
      </w:r>
    </w:p>
    <w:p w14:paraId="6CA182CA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ситуации, когда вы встретили медведя на близком расстоянии (до 50 м) и он вас заметил, не убегайте, не поворачивайтесь спиной, не смотрите ему в глаза, но контролируйте поведение животного, всегда старайтесь сохранить хладнокровие.</w:t>
      </w:r>
    </w:p>
    <w:p w14:paraId="0B237360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медведь двигается по направлению к вам, внимательно следите за тем, не меняется ли его поведение. Постарайтесь не выглядеть угрожающе, остановитесь. Говорите с медведем уверенным тоном. Дайте понять животному, что вы человек. Если медведь не может распознать, кто вы, он может подойти ближе или встать на задние лапы, чтобы лучше рассмотреть или обнюхать.</w:t>
      </w:r>
    </w:p>
    <w:p w14:paraId="6A0DE43E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издавать дополнительные звуки (свист, хлопки в ладони и т.п.). Не бегите! Вы не сможете убежать от медведя. Отходите медленно задом наперед на расстояние около 10-20 м, и только потом можно отходить боком. Если медведь не движется к вам, попытайтесь осторожно удалиться. Но, в случае если вы видите, что ваше движение провоцирует зверя на приближение к вам, замрите на месте. Продолжайте говорить спокойным голосом. Если зверь прекратит приближаться к вам, попытайтесь снова увеличить расстояние между вами. На этой стадии развития событий любой медведь скорее всего откажется продолжать столкновение и уйдет, если только он не агрессивен.</w:t>
      </w:r>
    </w:p>
    <w:p w14:paraId="31FA0B78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Медведь встает на задние лапы по разным причинам: для ориентации, устрашения, при испуге, при переносе добычи или подстилки в берлогу, а также для нанесения мощного удара лапой, чтобы дотянуться до какого-либо предмета. Стоящий медведь с опущенными лапами обычно проявляет любопытство. Поэтому, если зверь стал на задние лапы, это значит, что он вас изучает, и ни в коем случае не нужно бежать, смотреть в глаза, делать резкие движения, лучше говорить спокойным низким голосом.</w:t>
      </w:r>
    </w:p>
    <w:p w14:paraId="6096D87A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Надежный признак намерения медведя – положение ушей: если они стоят, зверь еще колеблется в действиях, а если уши прижаты к голове, шерсть на загривке вздыблена, он кажется немного горбатым, глаза горят, зверь скалится и дрожит, то он готов совершить нападение.</w:t>
      </w:r>
    </w:p>
    <w:p w14:paraId="15FBB104" w14:textId="77777777" w:rsidR="00037C64" w:rsidRPr="00037C64" w:rsidRDefault="00037C64" w:rsidP="00037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избежать прямого контакта со зверем не удалось – падайте на землю и лежите на животе или свернитесь клубком, руки за головой, оставайтесь неподвижным как можно дольше. Если зверь почувствует, что угроза устранена, то он прекратит нападение. Если же медведь продолжит </w:t>
      </w:r>
      <w:r w:rsidRPr="00037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свои агрессивные действия – необходимо применять все возможные способы защиты, в том числе перцовые баллончики или другие спреи, бить зверя в уязвимые места (глаза, нос).</w:t>
      </w:r>
    </w:p>
    <w:p w14:paraId="05F1A685" w14:textId="441CDE2C" w:rsidR="00F20B1C" w:rsidRPr="00037C64" w:rsidRDefault="00F20B1C" w:rsidP="0003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037C64">
        <w:rPr>
          <w:rFonts w:ascii="Times New Roman" w:hAnsi="Times New Roman" w:cs="Times New Roman"/>
          <w:color w:val="000000" w:themeColor="text1"/>
          <w:sz w:val="28"/>
          <w:szCs w:val="28"/>
        </w:rPr>
        <w:t>сли Вы располагаете информацией о совершенных, совершаемых или готовящихся фактах нарушений природоохранного законодательства, просим сообщить об этом на круглосуточные телефоны «доверия»: 80222 702400, 8033 6333659 или отправить зафиксированные фото или видео-факты нарушения на мобильное приложение «</w:t>
      </w:r>
      <w:proofErr w:type="spellStart"/>
      <w:r w:rsidRPr="00037C64">
        <w:rPr>
          <w:rFonts w:ascii="Times New Roman" w:hAnsi="Times New Roman" w:cs="Times New Roman"/>
          <w:color w:val="000000" w:themeColor="text1"/>
          <w:sz w:val="28"/>
          <w:szCs w:val="28"/>
        </w:rPr>
        <w:t>Viber</w:t>
      </w:r>
      <w:proofErr w:type="spellEnd"/>
      <w:r w:rsidRPr="00037C64">
        <w:rPr>
          <w:rFonts w:ascii="Times New Roman" w:hAnsi="Times New Roman" w:cs="Times New Roman"/>
          <w:color w:val="000000" w:themeColor="text1"/>
          <w:sz w:val="28"/>
          <w:szCs w:val="28"/>
        </w:rPr>
        <w:t>» по номеру 8029 1393894.</w:t>
      </w:r>
    </w:p>
    <w:p w14:paraId="14651C0C" w14:textId="77777777" w:rsidR="00F20B1C" w:rsidRDefault="00F20B1C" w:rsidP="00D46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37F384" w14:textId="77777777" w:rsidR="00750454" w:rsidRPr="00750454" w:rsidRDefault="00750454" w:rsidP="00750454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750454" w:rsidRPr="0075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454"/>
    <w:rsid w:val="00016177"/>
    <w:rsid w:val="00037C64"/>
    <w:rsid w:val="0017040E"/>
    <w:rsid w:val="001C0DCA"/>
    <w:rsid w:val="00252BDE"/>
    <w:rsid w:val="00312DBA"/>
    <w:rsid w:val="003605AC"/>
    <w:rsid w:val="003D77D3"/>
    <w:rsid w:val="003E63C2"/>
    <w:rsid w:val="00441102"/>
    <w:rsid w:val="00466F08"/>
    <w:rsid w:val="004F7BDA"/>
    <w:rsid w:val="005A7BC9"/>
    <w:rsid w:val="00606918"/>
    <w:rsid w:val="006B7311"/>
    <w:rsid w:val="006E6855"/>
    <w:rsid w:val="007367A8"/>
    <w:rsid w:val="00750454"/>
    <w:rsid w:val="0075637F"/>
    <w:rsid w:val="007B5678"/>
    <w:rsid w:val="007D0BB0"/>
    <w:rsid w:val="0081276D"/>
    <w:rsid w:val="00852CE9"/>
    <w:rsid w:val="008A289E"/>
    <w:rsid w:val="00920B1D"/>
    <w:rsid w:val="00997A69"/>
    <w:rsid w:val="00AB029A"/>
    <w:rsid w:val="00B33CA9"/>
    <w:rsid w:val="00B47D3A"/>
    <w:rsid w:val="00C30599"/>
    <w:rsid w:val="00C644F3"/>
    <w:rsid w:val="00CA3D97"/>
    <w:rsid w:val="00D46348"/>
    <w:rsid w:val="00EB33C7"/>
    <w:rsid w:val="00EC238B"/>
    <w:rsid w:val="00F20B1C"/>
    <w:rsid w:val="00F9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ECFF"/>
  <w15:chartTrackingRefBased/>
  <w15:docId w15:val="{B7F82DC2-98EE-4E84-A1D5-1565188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6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C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102"/>
    <w:rPr>
      <w:rFonts w:ascii="Segoe UI" w:hAnsi="Segoe UI" w:cs="Segoe UI"/>
      <w:sz w:val="18"/>
      <w:szCs w:val="18"/>
    </w:rPr>
  </w:style>
  <w:style w:type="paragraph" w:customStyle="1" w:styleId="has-cyan-bluish-gray-background-color">
    <w:name w:val="has-cyan-bluish-gray-background-color"/>
    <w:basedOn w:val="a"/>
    <w:rsid w:val="00EB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33C7"/>
    <w:rPr>
      <w:b/>
      <w:bCs/>
    </w:rPr>
  </w:style>
  <w:style w:type="paragraph" w:styleId="a6">
    <w:name w:val="Normal (Web)"/>
    <w:basedOn w:val="a"/>
    <w:uiPriority w:val="99"/>
    <w:semiHidden/>
    <w:unhideWhenUsed/>
    <w:rsid w:val="00EB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6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466F08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37C6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 Ю. Савельев</cp:lastModifiedBy>
  <cp:revision>2</cp:revision>
  <cp:lastPrinted>2026-08-21T11:27:00Z</cp:lastPrinted>
  <dcterms:created xsi:type="dcterms:W3CDTF">2026-09-22T08:14:00Z</dcterms:created>
  <dcterms:modified xsi:type="dcterms:W3CDTF">2026-09-22T08:14:00Z</dcterms:modified>
</cp:coreProperties>
</file>