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54" w:rsidRDefault="00252BDE" w:rsidP="00750454">
      <w:pPr>
        <w:spacing w:after="0" w:line="240" w:lineRule="auto"/>
        <w:ind w:left="-567" w:firstLine="567"/>
        <w:jc w:val="center"/>
        <w:rPr>
          <w:rFonts w:ascii="Times New Roman" w:hAnsi="Times New Roman" w:cs="Times New Roman"/>
          <w:sz w:val="28"/>
          <w:szCs w:val="28"/>
        </w:rPr>
      </w:pPr>
      <w:r>
        <w:rPr>
          <w:rFonts w:ascii="Times New Roman" w:hAnsi="Times New Roman" w:cs="Times New Roman"/>
          <w:sz w:val="28"/>
          <w:szCs w:val="28"/>
        </w:rPr>
        <w:t>Промысловая мера</w:t>
      </w:r>
    </w:p>
    <w:p w:rsidR="00750454" w:rsidRDefault="00750454" w:rsidP="00750454">
      <w:pPr>
        <w:spacing w:after="0" w:line="240" w:lineRule="auto"/>
        <w:ind w:left="-567" w:firstLine="567"/>
        <w:jc w:val="center"/>
        <w:rPr>
          <w:rFonts w:ascii="Times New Roman" w:hAnsi="Times New Roman" w:cs="Times New Roman"/>
          <w:sz w:val="28"/>
          <w:szCs w:val="28"/>
        </w:rPr>
      </w:pPr>
    </w:p>
    <w:p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О том, что существует такое ограничение, как промысловая мера для отбора выловленной рыбы, знают многие рыбаки. Но даже знающие не всегда соблюдают это правило, а иногда грубо нарушают.</w:t>
      </w:r>
      <w:r w:rsidRPr="00A232AB">
        <w:rPr>
          <w:rFonts w:ascii="Times New Roman" w:hAnsi="Times New Roman" w:cs="Times New Roman"/>
          <w:sz w:val="28"/>
          <w:szCs w:val="28"/>
        </w:rPr>
        <w:br/>
        <w:t xml:space="preserve">Промысловая мера (минимальный размер рыбы) устанавливается, чтобы исключить добычу молодых особей, не успевших вырасти и дать </w:t>
      </w:r>
      <w:r>
        <w:rPr>
          <w:rFonts w:ascii="Times New Roman" w:hAnsi="Times New Roman" w:cs="Times New Roman"/>
          <w:sz w:val="28"/>
          <w:szCs w:val="28"/>
        </w:rPr>
        <w:t>потомство. Она определена для 13</w:t>
      </w:r>
      <w:r w:rsidRPr="00A232AB">
        <w:rPr>
          <w:rFonts w:ascii="Times New Roman" w:hAnsi="Times New Roman" w:cs="Times New Roman"/>
          <w:sz w:val="28"/>
          <w:szCs w:val="28"/>
        </w:rPr>
        <w:t xml:space="preserve"> видов рыб</w:t>
      </w:r>
      <w:r w:rsidRPr="00080155">
        <w:rPr>
          <w:rFonts w:ascii="Times New Roman" w:hAnsi="Times New Roman" w:cs="Times New Roman"/>
          <w:sz w:val="28"/>
          <w:szCs w:val="28"/>
        </w:rPr>
        <w:t xml:space="preserve"> </w:t>
      </w:r>
      <w:r>
        <w:rPr>
          <w:rFonts w:ascii="Times New Roman" w:hAnsi="Times New Roman" w:cs="Times New Roman"/>
          <w:sz w:val="28"/>
          <w:szCs w:val="28"/>
        </w:rPr>
        <w:t>при любительском рыболовстве</w:t>
      </w:r>
      <w:r w:rsidRPr="00A232AB">
        <w:rPr>
          <w:rFonts w:ascii="Times New Roman" w:hAnsi="Times New Roman" w:cs="Times New Roman"/>
          <w:sz w:val="28"/>
          <w:szCs w:val="28"/>
        </w:rPr>
        <w:t xml:space="preserve">. Например, размер выловленного судака должен быть не менее 40 сантиметров – рыбу, не достигшую такой длины, следует отпустить. Принятые нормы опираются на исследования ученых, которые полагают, что 40-сантиметровый судак хотя бы один раз уже успел отнереститься, в отличие от особи меньшего размера. </w:t>
      </w:r>
      <w:r w:rsidRPr="00A232AB">
        <w:rPr>
          <w:rFonts w:ascii="Times New Roman" w:hAnsi="Times New Roman" w:cs="Times New Roman"/>
          <w:sz w:val="28"/>
          <w:szCs w:val="28"/>
        </w:rPr>
        <w:br/>
        <w:t>Для рыбаков судак – желанная добыча. Чтобы создать условия для размножения вида, каждую весну активные рыбаки проводят акции по созданию нерестилищ для судака. В то же время некоторые их «собратья по поплавку» на тех же водоемах без зазрения совести вылавливают судаков, не достигших промысловой меры, тем самым подрывая рыбные запасы водоемов и сводя на нет усилия своих товарищей.</w:t>
      </w:r>
      <w:r w:rsidRPr="00A232AB">
        <w:rPr>
          <w:rFonts w:ascii="Times New Roman" w:hAnsi="Times New Roman" w:cs="Times New Roman"/>
          <w:sz w:val="28"/>
          <w:szCs w:val="28"/>
        </w:rPr>
        <w:br/>
        <w:t xml:space="preserve">Рыбаки-нарушители объясняют это тем, что жалко отпускать добычу, если уж клюнула. Хотелось бы напомнить им, что </w:t>
      </w:r>
      <w:r>
        <w:rPr>
          <w:rFonts w:ascii="Times New Roman" w:hAnsi="Times New Roman" w:cs="Times New Roman"/>
          <w:sz w:val="28"/>
          <w:szCs w:val="28"/>
        </w:rPr>
        <w:t xml:space="preserve">за </w:t>
      </w:r>
      <w:r w:rsidRPr="00A232AB">
        <w:rPr>
          <w:rFonts w:ascii="Times New Roman" w:hAnsi="Times New Roman" w:cs="Times New Roman"/>
          <w:sz w:val="28"/>
          <w:szCs w:val="28"/>
        </w:rPr>
        <w:t xml:space="preserve">незаконно </w:t>
      </w:r>
      <w:r>
        <w:rPr>
          <w:rFonts w:ascii="Times New Roman" w:hAnsi="Times New Roman" w:cs="Times New Roman"/>
          <w:sz w:val="28"/>
          <w:szCs w:val="28"/>
        </w:rPr>
        <w:t>добычу</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одной особи </w:t>
      </w:r>
      <w:r w:rsidRPr="00A232AB">
        <w:rPr>
          <w:rFonts w:ascii="Times New Roman" w:hAnsi="Times New Roman" w:cs="Times New Roman"/>
          <w:sz w:val="28"/>
          <w:szCs w:val="28"/>
        </w:rPr>
        <w:t>судак</w:t>
      </w:r>
      <w:r>
        <w:rPr>
          <w:rFonts w:ascii="Times New Roman" w:hAnsi="Times New Roman" w:cs="Times New Roman"/>
          <w:sz w:val="28"/>
          <w:szCs w:val="28"/>
        </w:rPr>
        <w:t>а</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придется заплатить вред в размере </w:t>
      </w:r>
      <w:r w:rsidRPr="00A232AB">
        <w:rPr>
          <w:rFonts w:ascii="Times New Roman" w:hAnsi="Times New Roman" w:cs="Times New Roman"/>
          <w:sz w:val="28"/>
          <w:szCs w:val="28"/>
        </w:rPr>
        <w:t>6 базовых величин. А такую рыбу, как лещ, окунь, карась, плотва они могут вылавливать без о</w:t>
      </w:r>
      <w:r>
        <w:rPr>
          <w:rFonts w:ascii="Times New Roman" w:hAnsi="Times New Roman" w:cs="Times New Roman"/>
          <w:sz w:val="28"/>
          <w:szCs w:val="28"/>
        </w:rPr>
        <w:t>граничения по промысловой мере.</w:t>
      </w:r>
    </w:p>
    <w:p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 xml:space="preserve">Согласно Правилам </w:t>
      </w:r>
      <w:r w:rsidR="005C732A">
        <w:rPr>
          <w:rFonts w:ascii="Times New Roman" w:hAnsi="Times New Roman" w:cs="Times New Roman"/>
          <w:sz w:val="28"/>
          <w:szCs w:val="28"/>
        </w:rPr>
        <w:t>любительского</w:t>
      </w:r>
      <w:r w:rsidRPr="00A232AB">
        <w:rPr>
          <w:rFonts w:ascii="Times New Roman" w:hAnsi="Times New Roman" w:cs="Times New Roman"/>
          <w:sz w:val="28"/>
          <w:szCs w:val="28"/>
        </w:rPr>
        <w:t xml:space="preserve"> рыболовства, промысловая мера установлена для 1</w:t>
      </w:r>
      <w:r w:rsidR="005C732A">
        <w:rPr>
          <w:rFonts w:ascii="Times New Roman" w:hAnsi="Times New Roman" w:cs="Times New Roman"/>
          <w:sz w:val="28"/>
          <w:szCs w:val="28"/>
        </w:rPr>
        <w:t>3</w:t>
      </w:r>
      <w:r w:rsidRPr="00A232AB">
        <w:rPr>
          <w:rFonts w:ascii="Times New Roman" w:hAnsi="Times New Roman" w:cs="Times New Roman"/>
          <w:sz w:val="28"/>
          <w:szCs w:val="28"/>
        </w:rPr>
        <w:t xml:space="preserve"> видов рыб. Добыча рыбы, не достигшей промысловой меры, расценивается как нарушение правил. </w:t>
      </w:r>
      <w:r w:rsidRPr="00A232AB">
        <w:rPr>
          <w:rFonts w:ascii="Times New Roman" w:hAnsi="Times New Roman" w:cs="Times New Roman"/>
          <w:sz w:val="28"/>
          <w:szCs w:val="28"/>
        </w:rPr>
        <w:br/>
        <w:t xml:space="preserve">Промысловая мера отдельных видов рыбы </w:t>
      </w:r>
      <w:r>
        <w:rPr>
          <w:rFonts w:ascii="Times New Roman" w:hAnsi="Times New Roman" w:cs="Times New Roman"/>
          <w:sz w:val="28"/>
          <w:szCs w:val="28"/>
        </w:rPr>
        <w:t>при любительском рыболовстве:</w:t>
      </w:r>
    </w:p>
    <w:p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Сиг</w:t>
      </w:r>
      <w:r w:rsidR="005C732A">
        <w:rPr>
          <w:rFonts w:ascii="Times New Roman" w:hAnsi="Times New Roman" w:cs="Times New Roman"/>
          <w:sz w:val="28"/>
          <w:szCs w:val="28"/>
        </w:rPr>
        <w:t xml:space="preserve"> чудской</w:t>
      </w:r>
      <w:r w:rsidRPr="00A232AB">
        <w:rPr>
          <w:rFonts w:ascii="Times New Roman" w:hAnsi="Times New Roman" w:cs="Times New Roman"/>
          <w:sz w:val="28"/>
          <w:szCs w:val="28"/>
        </w:rPr>
        <w:t xml:space="preserve">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щука обыкновенная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язь – 25</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линь – 22</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амур белый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сазан (карп) – 20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жерех – 34</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чехонь – 24</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судак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сом обыкновенный – 70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налим обыкновенный – 36</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голавль – 25</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xml:space="preserve">, подуст обыкновенный </w:t>
      </w:r>
      <w:r w:rsidR="005C732A">
        <w:rPr>
          <w:rFonts w:ascii="Times New Roman" w:hAnsi="Times New Roman" w:cs="Times New Roman"/>
          <w:sz w:val="28"/>
          <w:szCs w:val="28"/>
        </w:rPr>
        <w:t>–</w:t>
      </w:r>
      <w:r w:rsidRPr="00A232AB">
        <w:rPr>
          <w:rFonts w:ascii="Times New Roman" w:hAnsi="Times New Roman" w:cs="Times New Roman"/>
          <w:sz w:val="28"/>
          <w:szCs w:val="28"/>
        </w:rPr>
        <w:t xml:space="preserve"> 22</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w:t>
      </w:r>
    </w:p>
    <w:p w:rsidR="005C732A" w:rsidRDefault="005C732A" w:rsidP="005C732A">
      <w:pPr>
        <w:tabs>
          <w:tab w:val="left" w:pos="52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промысловом рыболовстве, согласно </w:t>
      </w:r>
      <w:r w:rsidRPr="00A232AB">
        <w:rPr>
          <w:rFonts w:ascii="Times New Roman" w:hAnsi="Times New Roman" w:cs="Times New Roman"/>
          <w:sz w:val="28"/>
          <w:szCs w:val="28"/>
        </w:rPr>
        <w:t>Правилам ведения рыболовного хозяйства</w:t>
      </w:r>
      <w:r>
        <w:rPr>
          <w:rFonts w:ascii="Times New Roman" w:hAnsi="Times New Roman" w:cs="Times New Roman"/>
          <w:sz w:val="28"/>
          <w:szCs w:val="28"/>
        </w:rPr>
        <w:t>,</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помимо вышеуказанных «ограничений», промысловая мера также установлена </w:t>
      </w:r>
      <w:r w:rsidR="00AF1390">
        <w:rPr>
          <w:rFonts w:ascii="Times New Roman" w:hAnsi="Times New Roman" w:cs="Times New Roman"/>
          <w:sz w:val="28"/>
          <w:szCs w:val="28"/>
        </w:rPr>
        <w:t>для</w:t>
      </w:r>
      <w:r>
        <w:rPr>
          <w:rFonts w:ascii="Times New Roman" w:hAnsi="Times New Roman" w:cs="Times New Roman"/>
          <w:sz w:val="28"/>
          <w:szCs w:val="28"/>
        </w:rPr>
        <w:t xml:space="preserve"> угря – 50 см, леща – 27 см, толстолобика – 40 см.      </w:t>
      </w:r>
    </w:p>
    <w:p w:rsidR="0075637F" w:rsidRDefault="00252BDE" w:rsidP="00252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Могилевская областная инспекция охраны животного и растительного мира напоминает, что согласно Правил любительского рыболовства, утвержденных Указом Президента Республики Беларусь от 21.07.2021 № 284, добыча (вылов) рыбы, не достигшей промысловой меры согласно приложению 1, при любительском рыболовстве осуществляется по норме не более 20 процентов от количества экземпляров каждого из видов выловленной рыбы, для которых установлена промысловая мера.</w:t>
      </w:r>
    </w:p>
    <w:p w:rsidR="00252BDE" w:rsidRPr="00995AA3" w:rsidRDefault="00252BDE" w:rsidP="00252BDE">
      <w:pPr>
        <w:spacing w:after="0" w:line="240" w:lineRule="auto"/>
        <w:ind w:firstLine="709"/>
        <w:jc w:val="both"/>
        <w:rPr>
          <w:rFonts w:ascii="Times New Roman" w:hAnsi="Times New Roman" w:cs="Times New Roman"/>
          <w:sz w:val="28"/>
          <w:szCs w:val="28"/>
        </w:rPr>
      </w:pPr>
    </w:p>
    <w:p w:rsidR="00CA3D97" w:rsidRDefault="00CA3D97" w:rsidP="00D46348">
      <w:pPr>
        <w:spacing w:after="0" w:line="240" w:lineRule="auto"/>
        <w:ind w:firstLine="709"/>
        <w:jc w:val="both"/>
        <w:rPr>
          <w:rFonts w:ascii="Times New Roman" w:hAnsi="Times New Roman" w:cs="Times New Roman"/>
          <w:sz w:val="28"/>
          <w:szCs w:val="28"/>
        </w:rPr>
      </w:pPr>
    </w:p>
    <w:p w:rsidR="00750454" w:rsidRPr="00750454" w:rsidRDefault="00750454" w:rsidP="00750454">
      <w:pPr>
        <w:spacing w:after="0" w:line="240" w:lineRule="auto"/>
        <w:ind w:left="-567" w:firstLine="567"/>
        <w:rPr>
          <w:rFonts w:ascii="Times New Roman" w:hAnsi="Times New Roman" w:cs="Times New Roman"/>
          <w:sz w:val="28"/>
          <w:szCs w:val="28"/>
        </w:rPr>
      </w:pPr>
    </w:p>
    <w:sectPr w:rsidR="00750454" w:rsidRPr="00750454" w:rsidSect="00F93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50454"/>
    <w:rsid w:val="0017040E"/>
    <w:rsid w:val="00252BDE"/>
    <w:rsid w:val="00312DBA"/>
    <w:rsid w:val="0033250B"/>
    <w:rsid w:val="00441102"/>
    <w:rsid w:val="005C732A"/>
    <w:rsid w:val="006E4A79"/>
    <w:rsid w:val="00750454"/>
    <w:rsid w:val="0075637F"/>
    <w:rsid w:val="00AF1390"/>
    <w:rsid w:val="00BE32F0"/>
    <w:rsid w:val="00C30599"/>
    <w:rsid w:val="00C644F3"/>
    <w:rsid w:val="00CA3D97"/>
    <w:rsid w:val="00D2599D"/>
    <w:rsid w:val="00D46348"/>
    <w:rsid w:val="00EC238B"/>
    <w:rsid w:val="00F93E23"/>
    <w:rsid w:val="00F97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1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110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5</cp:revision>
  <cp:lastPrinted>2026-01-26T09:10:00Z</cp:lastPrinted>
  <dcterms:created xsi:type="dcterms:W3CDTF">2026-02-20T11:27:00Z</dcterms:created>
  <dcterms:modified xsi:type="dcterms:W3CDTF">2026-03-04T06:11:00Z</dcterms:modified>
</cp:coreProperties>
</file>