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8C069" w14:textId="422E8EC2" w:rsidR="00866EB4" w:rsidRPr="00866EB4" w:rsidRDefault="00866EB4" w:rsidP="00866E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66EB4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 w:rsidR="007D6281" w:rsidRPr="00866EB4">
        <w:rPr>
          <w:rFonts w:ascii="Times New Roman" w:hAnsi="Times New Roman" w:cs="Times New Roman"/>
          <w:b/>
          <w:bCs/>
          <w:sz w:val="26"/>
          <w:szCs w:val="26"/>
        </w:rPr>
        <w:t xml:space="preserve">О </w:t>
      </w:r>
      <w:r w:rsidR="001B6ED4" w:rsidRPr="00866EB4">
        <w:rPr>
          <w:rFonts w:ascii="Times New Roman" w:hAnsi="Times New Roman" w:cs="Times New Roman"/>
          <w:b/>
          <w:bCs/>
          <w:sz w:val="26"/>
          <w:szCs w:val="26"/>
        </w:rPr>
        <w:t>совершенств</w:t>
      </w:r>
      <w:r w:rsidR="00D753CE" w:rsidRPr="00866EB4">
        <w:rPr>
          <w:rFonts w:ascii="Times New Roman" w:hAnsi="Times New Roman" w:cs="Times New Roman"/>
          <w:b/>
          <w:bCs/>
          <w:sz w:val="26"/>
          <w:szCs w:val="26"/>
        </w:rPr>
        <w:t>овани</w:t>
      </w:r>
      <w:r w:rsidR="007D6281" w:rsidRPr="00866EB4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D753CE" w:rsidRPr="00866EB4">
        <w:rPr>
          <w:rFonts w:ascii="Times New Roman" w:hAnsi="Times New Roman" w:cs="Times New Roman"/>
          <w:b/>
          <w:bCs/>
          <w:sz w:val="26"/>
          <w:szCs w:val="26"/>
        </w:rPr>
        <w:t xml:space="preserve"> системы выплат пособий по уходу </w:t>
      </w:r>
    </w:p>
    <w:p w14:paraId="370E7279" w14:textId="4E212757" w:rsidR="001B6ED4" w:rsidRPr="00866EB4" w:rsidRDefault="00866EB4" w:rsidP="00866E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66EB4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="00D753CE" w:rsidRPr="00866EB4">
        <w:rPr>
          <w:rFonts w:ascii="Times New Roman" w:hAnsi="Times New Roman" w:cs="Times New Roman"/>
          <w:b/>
          <w:bCs/>
          <w:sz w:val="26"/>
          <w:szCs w:val="26"/>
        </w:rPr>
        <w:t xml:space="preserve">за инвалидами </w:t>
      </w:r>
      <w:r w:rsidR="00D753CE" w:rsidRPr="00866EB4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D753CE" w:rsidRPr="00866EB4">
        <w:rPr>
          <w:rFonts w:ascii="Times New Roman" w:hAnsi="Times New Roman" w:cs="Times New Roman"/>
          <w:b/>
          <w:bCs/>
          <w:sz w:val="26"/>
          <w:szCs w:val="26"/>
        </w:rPr>
        <w:t xml:space="preserve"> группы </w:t>
      </w:r>
      <w:r w:rsidR="007D6281" w:rsidRPr="00866EB4">
        <w:rPr>
          <w:rFonts w:ascii="Times New Roman" w:hAnsi="Times New Roman" w:cs="Times New Roman"/>
          <w:b/>
          <w:bCs/>
          <w:sz w:val="26"/>
          <w:szCs w:val="26"/>
        </w:rPr>
        <w:t>и лицами, достигшими 80-летнего возраста</w:t>
      </w:r>
    </w:p>
    <w:p w14:paraId="6C5E81AA" w14:textId="77777777" w:rsidR="00866EB4" w:rsidRPr="00866EB4" w:rsidRDefault="00866EB4" w:rsidP="00866EB4">
      <w:pPr>
        <w:spacing w:line="240" w:lineRule="auto"/>
        <w:ind w:right="-142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09E43E1" w14:textId="405EE648" w:rsidR="009174D0" w:rsidRDefault="009174D0" w:rsidP="009174D0">
      <w:pPr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Принято постановление Правительства № 375 от 24 июля 2026 г., которым внесены изменения в постановление Совета Министров Республики Беларусь от            6 сентября 2006 г. № 1149.</w:t>
      </w:r>
    </w:p>
    <w:p w14:paraId="2A378AB5" w14:textId="43FDB2F7" w:rsidR="009174D0" w:rsidRDefault="009174D0" w:rsidP="009174D0">
      <w:pPr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Постановление № 375 опубликовано 27 июля 2026 г.</w:t>
      </w:r>
    </w:p>
    <w:p w14:paraId="0A553B2C" w14:textId="77777777" w:rsidR="00665865" w:rsidRDefault="001B6ED4" w:rsidP="006658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6EB4">
        <w:rPr>
          <w:rFonts w:ascii="Times New Roman" w:hAnsi="Times New Roman" w:cs="Times New Roman"/>
          <w:sz w:val="26"/>
          <w:szCs w:val="26"/>
        </w:rPr>
        <w:t>Основными новациями стали:</w:t>
      </w:r>
    </w:p>
    <w:p w14:paraId="7265CD4A" w14:textId="0AB62FD2" w:rsidR="00866EB4" w:rsidRDefault="001B6ED4" w:rsidP="006658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66EB4">
        <w:rPr>
          <w:rFonts w:ascii="Times New Roman" w:hAnsi="Times New Roman" w:cs="Times New Roman"/>
          <w:b/>
          <w:bCs/>
          <w:sz w:val="26"/>
          <w:szCs w:val="26"/>
        </w:rPr>
        <w:t>предоставление права на пособие по уходу родителю</w:t>
      </w:r>
      <w:r w:rsidRPr="00866EB4">
        <w:rPr>
          <w:rFonts w:ascii="Times New Roman" w:hAnsi="Times New Roman" w:cs="Times New Roman"/>
          <w:sz w:val="26"/>
          <w:szCs w:val="26"/>
        </w:rPr>
        <w:t xml:space="preserve">, опекуну (попечителю), осуществляющему постоянный уход за инвалидом с детства I группы, который является </w:t>
      </w:r>
      <w:r w:rsidRPr="00866EB4">
        <w:rPr>
          <w:rFonts w:ascii="Times New Roman" w:hAnsi="Times New Roman" w:cs="Times New Roman"/>
          <w:b/>
          <w:bCs/>
          <w:sz w:val="26"/>
          <w:szCs w:val="26"/>
        </w:rPr>
        <w:t>получателем государственной пенсии</w:t>
      </w:r>
      <w:r w:rsidRPr="00866EB4">
        <w:rPr>
          <w:rFonts w:ascii="Times New Roman" w:hAnsi="Times New Roman" w:cs="Times New Roman"/>
          <w:sz w:val="26"/>
          <w:szCs w:val="26"/>
        </w:rPr>
        <w:t>, или ежемесячной страховой выплаты в соответствии с законодательством об обязательном страховании от несчастных случаев на производстве и профессиональных заболеваний, или ежемесячного денежного содержания в соответствии с законодательством о государственной службе.</w:t>
      </w:r>
    </w:p>
    <w:p w14:paraId="38394AE4" w14:textId="796B65D3" w:rsidR="00866EB4" w:rsidRDefault="001B6ED4" w:rsidP="00866EB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proofErr w:type="spellStart"/>
      <w:r w:rsidRPr="00866EB4">
        <w:rPr>
          <w:rFonts w:ascii="Times New Roman" w:hAnsi="Times New Roman" w:cs="Times New Roman"/>
          <w:i/>
          <w:iCs/>
          <w:sz w:val="26"/>
          <w:szCs w:val="26"/>
        </w:rPr>
        <w:t>Справочно</w:t>
      </w:r>
      <w:proofErr w:type="spellEnd"/>
      <w:r w:rsidRPr="00866EB4">
        <w:rPr>
          <w:rFonts w:ascii="Times New Roman" w:hAnsi="Times New Roman" w:cs="Times New Roman"/>
          <w:i/>
          <w:iCs/>
          <w:sz w:val="26"/>
          <w:szCs w:val="26"/>
        </w:rPr>
        <w:t>. Согласно пункту 22 Положен</w:t>
      </w:r>
      <w:r w:rsidR="00F606E2">
        <w:rPr>
          <w:rFonts w:ascii="Times New Roman" w:hAnsi="Times New Roman" w:cs="Times New Roman"/>
          <w:i/>
          <w:iCs/>
          <w:sz w:val="26"/>
          <w:szCs w:val="26"/>
        </w:rPr>
        <w:t>ия</w:t>
      </w:r>
      <w:r w:rsidR="00F606E2">
        <w:rPr>
          <w:rFonts w:ascii="Times New Roman" w:hAnsi="Times New Roman" w:cs="Times New Roman"/>
          <w:i/>
          <w:iCs/>
          <w:sz w:val="26"/>
          <w:szCs w:val="26"/>
          <w:vertAlign w:val="superscript"/>
        </w:rPr>
        <w:t xml:space="preserve"> </w:t>
      </w:r>
      <w:r w:rsidR="00F606E2">
        <w:rPr>
          <w:rFonts w:ascii="Times New Roman" w:hAnsi="Times New Roman" w:cs="Times New Roman"/>
          <w:i/>
          <w:iCs/>
          <w:sz w:val="26"/>
          <w:szCs w:val="26"/>
        </w:rPr>
        <w:t xml:space="preserve">о порядке назначения и выплаты пособия по уходу за инвалидом </w:t>
      </w:r>
      <w:r w:rsidR="00F606E2">
        <w:rPr>
          <w:rFonts w:ascii="Times New Roman" w:hAnsi="Times New Roman" w:cs="Times New Roman"/>
          <w:i/>
          <w:iCs/>
          <w:sz w:val="26"/>
          <w:szCs w:val="26"/>
          <w:lang w:val="en-US"/>
        </w:rPr>
        <w:t>I</w:t>
      </w:r>
      <w:r w:rsidR="00F606E2" w:rsidRPr="00F606E2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F606E2">
        <w:rPr>
          <w:rFonts w:ascii="Times New Roman" w:hAnsi="Times New Roman" w:cs="Times New Roman"/>
          <w:i/>
          <w:iCs/>
          <w:sz w:val="26"/>
          <w:szCs w:val="26"/>
        </w:rPr>
        <w:t>группы либо лицом, достигшим 80-летнего возраста, утвержденно</w:t>
      </w:r>
      <w:r w:rsidR="00656682">
        <w:rPr>
          <w:rFonts w:ascii="Times New Roman" w:hAnsi="Times New Roman" w:cs="Times New Roman"/>
          <w:i/>
          <w:iCs/>
          <w:sz w:val="26"/>
          <w:szCs w:val="26"/>
        </w:rPr>
        <w:t>го</w:t>
      </w:r>
      <w:r w:rsidR="00F606E2">
        <w:rPr>
          <w:rFonts w:ascii="Times New Roman" w:hAnsi="Times New Roman" w:cs="Times New Roman"/>
          <w:i/>
          <w:iCs/>
          <w:sz w:val="26"/>
          <w:szCs w:val="26"/>
        </w:rPr>
        <w:t xml:space="preserve"> постановлением Совета Министров Республики Беларусь от 6 сентября 2006 г. № 1149, </w:t>
      </w:r>
      <w:r w:rsidR="00656682">
        <w:rPr>
          <w:rFonts w:ascii="Times New Roman" w:hAnsi="Times New Roman" w:cs="Times New Roman"/>
          <w:i/>
          <w:iCs/>
          <w:sz w:val="26"/>
          <w:szCs w:val="26"/>
        </w:rPr>
        <w:t>п</w:t>
      </w:r>
      <w:r w:rsidRPr="00866EB4">
        <w:rPr>
          <w:rFonts w:ascii="Times New Roman" w:hAnsi="Times New Roman" w:cs="Times New Roman"/>
          <w:i/>
          <w:iCs/>
          <w:sz w:val="26"/>
          <w:szCs w:val="26"/>
        </w:rPr>
        <w:t>особие по уходу данной категории лиц может выплачиваться до достижения ими возраста 70 лет. Указанная новация не распространяется на родителей, опекунов (попечителей), которые сами являются инвалидами I группы</w:t>
      </w:r>
      <w:r w:rsidR="00127BC4">
        <w:rPr>
          <w:rFonts w:ascii="Times New Roman" w:hAnsi="Times New Roman" w:cs="Times New Roman"/>
          <w:i/>
          <w:iCs/>
          <w:sz w:val="26"/>
          <w:szCs w:val="26"/>
        </w:rPr>
        <w:t>;</w:t>
      </w:r>
      <w:r w:rsidRPr="00866EB4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14:paraId="7067D5F1" w14:textId="77777777" w:rsidR="00127BC4" w:rsidRDefault="001B6ED4" w:rsidP="00866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6EB4">
        <w:rPr>
          <w:rFonts w:ascii="Times New Roman" w:hAnsi="Times New Roman" w:cs="Times New Roman"/>
          <w:b/>
          <w:bCs/>
          <w:sz w:val="26"/>
          <w:szCs w:val="26"/>
        </w:rPr>
        <w:t xml:space="preserve">изменение подходов в назначении пособия по уходу за инвалидом с детства I группы при установлении ему инвалидности впервые: </w:t>
      </w:r>
      <w:r w:rsidRPr="00866EB4">
        <w:rPr>
          <w:rFonts w:ascii="Times New Roman" w:hAnsi="Times New Roman" w:cs="Times New Roman"/>
          <w:sz w:val="26"/>
          <w:szCs w:val="26"/>
        </w:rPr>
        <w:t xml:space="preserve">пособие по уходу назначается не с даты подачи заявления, а с того дня, когда инвалиду с детства впервые (по достижении 18 лет) установлена инвалидность I группы (сведения о дате установления инвалидности, в том числе за прошедшее время, указаны в заключении МРЭК и могут не совпадать с датой оформления этого заключения). Обращаем внимание, что данная норма действует только в случае, если заявление о назначении пособия по уходу подано в течение одного месяца с даты оформления соответствующего заключения МРЭК. Если заявление будет подано позднее – пособие назначается с даты его подачи; </w:t>
      </w:r>
    </w:p>
    <w:p w14:paraId="6B3CB470" w14:textId="63CC622E" w:rsidR="00127BC4" w:rsidRDefault="001B6ED4" w:rsidP="00866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6EB4">
        <w:rPr>
          <w:rFonts w:ascii="Times New Roman" w:hAnsi="Times New Roman" w:cs="Times New Roman"/>
          <w:b/>
          <w:bCs/>
          <w:sz w:val="26"/>
          <w:szCs w:val="26"/>
        </w:rPr>
        <w:t xml:space="preserve">предоставление права на выплату пособия </w:t>
      </w:r>
      <w:r w:rsidRPr="00866EB4">
        <w:rPr>
          <w:rFonts w:ascii="Times New Roman" w:hAnsi="Times New Roman" w:cs="Times New Roman"/>
          <w:sz w:val="26"/>
          <w:szCs w:val="26"/>
        </w:rPr>
        <w:t xml:space="preserve">по уходу </w:t>
      </w:r>
      <w:r w:rsidRPr="00866EB4">
        <w:rPr>
          <w:rFonts w:ascii="Times New Roman" w:hAnsi="Times New Roman" w:cs="Times New Roman"/>
          <w:b/>
          <w:bCs/>
          <w:sz w:val="26"/>
          <w:szCs w:val="26"/>
        </w:rPr>
        <w:t>за период нахождения гражданина</w:t>
      </w:r>
      <w:r w:rsidRPr="00866EB4">
        <w:rPr>
          <w:rFonts w:ascii="Times New Roman" w:hAnsi="Times New Roman" w:cs="Times New Roman"/>
          <w:sz w:val="26"/>
          <w:szCs w:val="26"/>
        </w:rPr>
        <w:t xml:space="preserve">, нуждающегося в постоянном уходе, </w:t>
      </w:r>
      <w:r w:rsidRPr="00866EB4">
        <w:rPr>
          <w:rFonts w:ascii="Times New Roman" w:hAnsi="Times New Roman" w:cs="Times New Roman"/>
          <w:b/>
          <w:bCs/>
          <w:sz w:val="26"/>
          <w:szCs w:val="26"/>
        </w:rPr>
        <w:t>на стационарном лечении</w:t>
      </w:r>
      <w:r w:rsidRPr="00866EB4">
        <w:rPr>
          <w:rFonts w:ascii="Times New Roman" w:hAnsi="Times New Roman" w:cs="Times New Roman"/>
          <w:sz w:val="26"/>
          <w:szCs w:val="26"/>
        </w:rPr>
        <w:t xml:space="preserve">, в случае осуществления получателем пособия ухода за ним в этой организации здравоохранения. Согласно абзацу второму части первой пункта 20 Положения выплата пособия по уходу приостанавливается в случае нахождения гражданина, нуждающегося в постоянном уходе, в организации здравоохранения, оказывающей медицинскую помощь в стационарных условиях. </w:t>
      </w:r>
      <w:r w:rsidRPr="00281392">
        <w:rPr>
          <w:rFonts w:ascii="Times New Roman" w:hAnsi="Times New Roman" w:cs="Times New Roman"/>
          <w:sz w:val="26"/>
          <w:szCs w:val="26"/>
        </w:rPr>
        <w:t>Вместе с тем зачастую получатель пособия по уходу в связи с дефицитом младшего медицинского персонала продолжает осуществлять постоянный уход за ним и в больнице (госпитале).</w:t>
      </w:r>
      <w:r w:rsidRPr="00866EB4">
        <w:rPr>
          <w:rFonts w:ascii="Times New Roman" w:hAnsi="Times New Roman" w:cs="Times New Roman"/>
          <w:sz w:val="26"/>
          <w:szCs w:val="26"/>
        </w:rPr>
        <w:t xml:space="preserve"> В этом случае пособие по уходу за период нахождения инвалида I группы либо лица, достигшего 80-летнего возраста, может быть выплачено при подтверждении организацией здравоохранения факта дополнительного ухода. Данный факт подтверждается </w:t>
      </w:r>
      <w:r w:rsidRPr="00866EB4">
        <w:rPr>
          <w:rFonts w:ascii="Times New Roman" w:hAnsi="Times New Roman" w:cs="Times New Roman"/>
          <w:b/>
          <w:bCs/>
          <w:sz w:val="26"/>
          <w:szCs w:val="26"/>
        </w:rPr>
        <w:t xml:space="preserve">выпиской </w:t>
      </w:r>
      <w:r w:rsidRPr="00866EB4">
        <w:rPr>
          <w:rFonts w:ascii="Times New Roman" w:hAnsi="Times New Roman" w:cs="Times New Roman"/>
          <w:sz w:val="26"/>
          <w:szCs w:val="26"/>
        </w:rPr>
        <w:t>из медицинских документов, выданной организацией здравоохранения (форма установлена постановлением Министерства здравоохранения Республики Беларусь от 21 августа 2025 г. № 87)</w:t>
      </w:r>
      <w:r w:rsidR="00656682">
        <w:rPr>
          <w:rFonts w:ascii="Times New Roman" w:hAnsi="Times New Roman" w:cs="Times New Roman"/>
          <w:sz w:val="26"/>
          <w:szCs w:val="26"/>
        </w:rPr>
        <w:t>;</w:t>
      </w:r>
      <w:r w:rsidRPr="00866EB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39EB6E1" w14:textId="77777777" w:rsidR="00F606E2" w:rsidRDefault="00F606E2" w:rsidP="00866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7263D8C" w14:textId="77777777" w:rsidR="00F606E2" w:rsidRDefault="00F606E2" w:rsidP="00866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05CDB82" w14:textId="77777777" w:rsidR="00656682" w:rsidRDefault="001B6ED4" w:rsidP="00FB6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6EB4">
        <w:rPr>
          <w:rFonts w:ascii="Times New Roman" w:hAnsi="Times New Roman" w:cs="Times New Roman"/>
          <w:b/>
          <w:bCs/>
          <w:sz w:val="26"/>
          <w:szCs w:val="26"/>
        </w:rPr>
        <w:lastRenderedPageBreak/>
        <w:t>уточнение круга лиц</w:t>
      </w:r>
      <w:r w:rsidRPr="00866EB4">
        <w:rPr>
          <w:rFonts w:ascii="Times New Roman" w:hAnsi="Times New Roman" w:cs="Times New Roman"/>
          <w:sz w:val="26"/>
          <w:szCs w:val="26"/>
        </w:rPr>
        <w:t xml:space="preserve">, отнесенных к занятым для целей настоящего постановления: к занятым отнесены граждане, которые проходят государственную гражданскую службу без заключения трудового договора в соответствии с Законом Республики Беларусь «О государственной службе» (за исключением находящихся в отпуске по уходу за ребенком до достижения им возраста 3 лет); </w:t>
      </w:r>
    </w:p>
    <w:p w14:paraId="1B936DEA" w14:textId="77777777" w:rsidR="00656682" w:rsidRDefault="001B6ED4" w:rsidP="00FB6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6EB4">
        <w:rPr>
          <w:rFonts w:ascii="Times New Roman" w:hAnsi="Times New Roman" w:cs="Times New Roman"/>
          <w:b/>
          <w:bCs/>
          <w:sz w:val="26"/>
          <w:szCs w:val="26"/>
        </w:rPr>
        <w:t xml:space="preserve">закрепление единых подходов к назначению пособия по уходу для лиц, находящихся в отпуске по уходу за ребёнком до 3 лет, и предоставление права на пособие по уходу таким лицам </w:t>
      </w:r>
      <w:r w:rsidRPr="00866EB4">
        <w:rPr>
          <w:rFonts w:ascii="Times New Roman" w:hAnsi="Times New Roman" w:cs="Times New Roman"/>
          <w:sz w:val="26"/>
          <w:szCs w:val="26"/>
        </w:rPr>
        <w:t xml:space="preserve">из числа: </w:t>
      </w:r>
    </w:p>
    <w:p w14:paraId="2EE50818" w14:textId="255DD3CF" w:rsidR="00127BC4" w:rsidRPr="00FB6E03" w:rsidRDefault="001B6ED4" w:rsidP="00FB6E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66EB4">
        <w:rPr>
          <w:rFonts w:ascii="Times New Roman" w:hAnsi="Times New Roman" w:cs="Times New Roman"/>
          <w:sz w:val="26"/>
          <w:szCs w:val="26"/>
        </w:rPr>
        <w:t xml:space="preserve">обучающихся в дневной форме получения образования; проходящих подготовку в клинической ординатуре в очной форме; назначенных (избранных) на государственные гражданские должности без заключения трудового договора в соответствии законодательством о государственной службе. Ранее таким правом обладали только граждане, находящиеся в отпуске по уходу за ребенком до достижения им возраста 3 лет по месту работы либо военной службы (службы). </w:t>
      </w:r>
    </w:p>
    <w:p w14:paraId="5B6E2481" w14:textId="5BB45CD7" w:rsidR="00281392" w:rsidRDefault="001B6ED4" w:rsidP="00866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66EB4">
        <w:rPr>
          <w:rFonts w:ascii="Times New Roman" w:hAnsi="Times New Roman" w:cs="Times New Roman"/>
          <w:b/>
          <w:bCs/>
          <w:sz w:val="26"/>
          <w:szCs w:val="26"/>
        </w:rPr>
        <w:t xml:space="preserve">предоставление права на временное прекращение ухода по личным обстоятельствам (до 14 дней) </w:t>
      </w:r>
      <w:r w:rsidRPr="00866EB4">
        <w:rPr>
          <w:rFonts w:ascii="Times New Roman" w:hAnsi="Times New Roman" w:cs="Times New Roman"/>
          <w:sz w:val="26"/>
          <w:szCs w:val="26"/>
        </w:rPr>
        <w:t>с приостановлением выплаты пособия по уходу на этот срок (комиссией принимается соответствующее решение на основании заявления (в произвольной форме) получателя пособия по уходу). Временное прекращение ухода согласовывается с лицом, которое получает этот уход (инвалидом I группы, пожилым 80 лет и старше), либо его законным представителем (в произвольной форме как в виде отдельного заявления, так и в виде согласительной отметки на заявлении, подтвержденной его личной подписью). Выплата пособия по уходу возобновляется по решению комиссии в случае установления комиссией факта возобновления ухода за гражданином, нуждающимся в постоянном уходе, получателем пособия по уходу. В случае, если уход не возобновлен, комиссией на основании абзаца восьмого части первой пункта 22 Положения принимается решение о прекращении выплаты пособия по уходу со дня, следующего за последним днем периода приостановки выплаты пособия по уходу</w:t>
      </w:r>
      <w:r w:rsidR="00656682">
        <w:rPr>
          <w:rFonts w:ascii="Times New Roman" w:hAnsi="Times New Roman" w:cs="Times New Roman"/>
          <w:sz w:val="26"/>
          <w:szCs w:val="26"/>
        </w:rPr>
        <w:t>;</w:t>
      </w:r>
    </w:p>
    <w:p w14:paraId="54A6D7FE" w14:textId="5CA561E7" w:rsidR="007E1546" w:rsidRDefault="0033354F" w:rsidP="00866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</w:t>
      </w:r>
      <w:r w:rsidR="007E1546" w:rsidRPr="0033354F">
        <w:rPr>
          <w:rFonts w:ascii="Times New Roman" w:hAnsi="Times New Roman" w:cs="Times New Roman"/>
          <w:b/>
          <w:bCs/>
          <w:sz w:val="26"/>
          <w:szCs w:val="26"/>
        </w:rPr>
        <w:t xml:space="preserve">асширение </w:t>
      </w:r>
      <w:r w:rsidRPr="0033354F">
        <w:rPr>
          <w:rFonts w:ascii="Times New Roman" w:hAnsi="Times New Roman" w:cs="Times New Roman"/>
          <w:b/>
          <w:bCs/>
          <w:sz w:val="26"/>
          <w:szCs w:val="26"/>
        </w:rPr>
        <w:t>(уточнение)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перечня оснований для прекращения выплаты пособия по уходу в связи с:</w:t>
      </w:r>
    </w:p>
    <w:p w14:paraId="3D23812A" w14:textId="1B39D607" w:rsidR="0033354F" w:rsidRDefault="0033354F" w:rsidP="00866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354F">
        <w:rPr>
          <w:rFonts w:ascii="Times New Roman" w:hAnsi="Times New Roman" w:cs="Times New Roman"/>
          <w:b/>
          <w:bCs/>
          <w:sz w:val="26"/>
          <w:szCs w:val="26"/>
        </w:rPr>
        <w:t>отсутствием нуждаемости</w:t>
      </w:r>
      <w:r>
        <w:rPr>
          <w:rFonts w:ascii="Times New Roman" w:hAnsi="Times New Roman" w:cs="Times New Roman"/>
          <w:sz w:val="26"/>
          <w:szCs w:val="26"/>
        </w:rPr>
        <w:t xml:space="preserve"> в постоянном уходе (имеют место случаи, когда инвалиду после переосвидетельствовани</w:t>
      </w:r>
      <w:r w:rsidR="00FE65E8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МРЭК вновь</w:t>
      </w:r>
      <w:r w:rsidR="00FE65E8">
        <w:rPr>
          <w:rFonts w:ascii="Times New Roman" w:hAnsi="Times New Roman" w:cs="Times New Roman"/>
          <w:sz w:val="26"/>
          <w:szCs w:val="26"/>
        </w:rPr>
        <w:t xml:space="preserve"> устанавливается </w:t>
      </w:r>
      <w:r w:rsidR="00FE65E8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FE65E8" w:rsidRPr="00FE65E8">
        <w:rPr>
          <w:rFonts w:ascii="Times New Roman" w:hAnsi="Times New Roman" w:cs="Times New Roman"/>
          <w:sz w:val="26"/>
          <w:szCs w:val="26"/>
        </w:rPr>
        <w:t xml:space="preserve"> </w:t>
      </w:r>
      <w:r w:rsidR="00FE65E8">
        <w:rPr>
          <w:rFonts w:ascii="Times New Roman" w:hAnsi="Times New Roman" w:cs="Times New Roman"/>
          <w:sz w:val="26"/>
          <w:szCs w:val="26"/>
        </w:rPr>
        <w:t>группа инвалидности, однако нуждаемость в постоянном уходе не определяется). Поскольку нуждаемость в постоянном уходе является одним из условий назначения пособия по уходу, утрачивается и право на данную социальную выплату;</w:t>
      </w:r>
    </w:p>
    <w:p w14:paraId="190CF3DB" w14:textId="77777777" w:rsidR="00C25FA6" w:rsidRDefault="00FE65E8" w:rsidP="00866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истечением срока действия разрешения на постоянное проживание </w:t>
      </w:r>
      <w:r>
        <w:rPr>
          <w:rFonts w:ascii="Times New Roman" w:hAnsi="Times New Roman" w:cs="Times New Roman"/>
          <w:sz w:val="26"/>
          <w:szCs w:val="26"/>
        </w:rPr>
        <w:t xml:space="preserve">в Республике Беларусь иностранным гражданам и лицам без гражданства. Согласно нормам законодательства о порядке выдачи иностранным гражданам и лицам без гражданства в Республике Беларусь процедуры аннулирования разрешения на постоянное проживание и истечения </w:t>
      </w:r>
      <w:r w:rsidR="00C25FA6">
        <w:rPr>
          <w:rFonts w:ascii="Times New Roman" w:hAnsi="Times New Roman" w:cs="Times New Roman"/>
          <w:sz w:val="26"/>
          <w:szCs w:val="26"/>
        </w:rPr>
        <w:t>срока его действия не являются идентичными;</w:t>
      </w:r>
    </w:p>
    <w:p w14:paraId="17ABE959" w14:textId="77777777" w:rsidR="007F78C8" w:rsidRDefault="00C25FA6" w:rsidP="00866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назначением </w:t>
      </w:r>
      <w:r w:rsidR="007F78C8">
        <w:rPr>
          <w:rFonts w:ascii="Times New Roman" w:hAnsi="Times New Roman" w:cs="Times New Roman"/>
          <w:b/>
          <w:bCs/>
          <w:sz w:val="26"/>
          <w:szCs w:val="26"/>
        </w:rPr>
        <w:t xml:space="preserve">(избранием) на государственную гражданскую должность </w:t>
      </w:r>
      <w:r w:rsidR="007F78C8">
        <w:rPr>
          <w:rFonts w:ascii="Times New Roman" w:hAnsi="Times New Roman" w:cs="Times New Roman"/>
          <w:sz w:val="26"/>
          <w:szCs w:val="26"/>
        </w:rPr>
        <w:t>без заключения трудового договора в соответствии с Законом Республики Беларусь «О государственной службе» (такие лица отнесены к числу занятых);</w:t>
      </w:r>
    </w:p>
    <w:p w14:paraId="27666653" w14:textId="77777777" w:rsidR="007F78C8" w:rsidRDefault="007F78C8" w:rsidP="00866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истечением срока (прекращением) нахождения в отпуске </w:t>
      </w:r>
      <w:r>
        <w:rPr>
          <w:rFonts w:ascii="Times New Roman" w:hAnsi="Times New Roman" w:cs="Times New Roman"/>
          <w:sz w:val="26"/>
          <w:szCs w:val="26"/>
        </w:rPr>
        <w:t>по уходу за ребенком до достижения им возраста 3 лет, социальном отпуске по уходу за детьми, академическом отпуске.</w:t>
      </w:r>
    </w:p>
    <w:p w14:paraId="5D4DD1B7" w14:textId="3B6C053E" w:rsidR="00C064A9" w:rsidRDefault="007F78C8" w:rsidP="006566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прекращением социального отпуска, в том числе досрочно, независимо от причины, право на пособие по уходу утрачивается, следовательно, его выплата должна быть прекращена.</w:t>
      </w:r>
    </w:p>
    <w:sectPr w:rsidR="00C064A9" w:rsidSect="00656682">
      <w:headerReference w:type="default" r:id="rId6"/>
      <w:pgSz w:w="11906" w:h="16838"/>
      <w:pgMar w:top="1134" w:right="849" w:bottom="709" w:left="1701" w:header="708" w:footer="8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B39C6" w14:textId="77777777" w:rsidR="00B95968" w:rsidRDefault="00B95968" w:rsidP="007E1546">
      <w:pPr>
        <w:spacing w:after="0" w:line="240" w:lineRule="auto"/>
      </w:pPr>
      <w:r>
        <w:separator/>
      </w:r>
    </w:p>
  </w:endnote>
  <w:endnote w:type="continuationSeparator" w:id="0">
    <w:p w14:paraId="1C73C8BA" w14:textId="77777777" w:rsidR="00B95968" w:rsidRDefault="00B95968" w:rsidP="007E1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6C8F9" w14:textId="77777777" w:rsidR="00B95968" w:rsidRDefault="00B95968" w:rsidP="007E1546">
      <w:pPr>
        <w:spacing w:after="0" w:line="240" w:lineRule="auto"/>
      </w:pPr>
      <w:r>
        <w:separator/>
      </w:r>
    </w:p>
  </w:footnote>
  <w:footnote w:type="continuationSeparator" w:id="0">
    <w:p w14:paraId="343DA7B0" w14:textId="77777777" w:rsidR="00B95968" w:rsidRDefault="00B95968" w:rsidP="007E1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8055378"/>
      <w:docPartObj>
        <w:docPartGallery w:val="Page Numbers (Top of Page)"/>
        <w:docPartUnique/>
      </w:docPartObj>
    </w:sdtPr>
    <w:sdtEndPr/>
    <w:sdtContent>
      <w:p w14:paraId="06B3CA56" w14:textId="7698CA47" w:rsidR="007E1546" w:rsidRDefault="007E154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48E18C" w14:textId="77777777" w:rsidR="007E1546" w:rsidRDefault="007E1546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17F"/>
    <w:rsid w:val="00077E2C"/>
    <w:rsid w:val="00127BC4"/>
    <w:rsid w:val="00197DE2"/>
    <w:rsid w:val="001B6ED4"/>
    <w:rsid w:val="0024243C"/>
    <w:rsid w:val="00281392"/>
    <w:rsid w:val="0033354F"/>
    <w:rsid w:val="00347E97"/>
    <w:rsid w:val="00361DB9"/>
    <w:rsid w:val="00367C32"/>
    <w:rsid w:val="003A2E36"/>
    <w:rsid w:val="00513671"/>
    <w:rsid w:val="00571C45"/>
    <w:rsid w:val="005B25F3"/>
    <w:rsid w:val="005C1EA9"/>
    <w:rsid w:val="00656682"/>
    <w:rsid w:val="00665865"/>
    <w:rsid w:val="006C21B5"/>
    <w:rsid w:val="006F34FF"/>
    <w:rsid w:val="0071317F"/>
    <w:rsid w:val="0077624E"/>
    <w:rsid w:val="007D6281"/>
    <w:rsid w:val="007E1546"/>
    <w:rsid w:val="007F78C8"/>
    <w:rsid w:val="00866EB4"/>
    <w:rsid w:val="009174D0"/>
    <w:rsid w:val="009D6E2A"/>
    <w:rsid w:val="00A400B5"/>
    <w:rsid w:val="00A911A0"/>
    <w:rsid w:val="00B207E2"/>
    <w:rsid w:val="00B95968"/>
    <w:rsid w:val="00C064A9"/>
    <w:rsid w:val="00C25FA6"/>
    <w:rsid w:val="00D753CE"/>
    <w:rsid w:val="00F606E2"/>
    <w:rsid w:val="00FA0E1D"/>
    <w:rsid w:val="00FB6E03"/>
    <w:rsid w:val="00FE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FD3C7"/>
  <w15:chartTrackingRefBased/>
  <w15:docId w15:val="{41CC543B-7AEC-4813-9CB9-FF4E1293F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31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1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1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1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1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1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1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1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1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1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31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31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317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31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31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31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31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31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31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3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1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3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31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31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31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317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31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317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1317F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E1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E1546"/>
  </w:style>
  <w:style w:type="paragraph" w:styleId="ae">
    <w:name w:val="footer"/>
    <w:basedOn w:val="a"/>
    <w:link w:val="af"/>
    <w:uiPriority w:val="99"/>
    <w:unhideWhenUsed/>
    <w:rsid w:val="007E1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E1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7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2026-08-14T13:07:00Z</dcterms:created>
  <dcterms:modified xsi:type="dcterms:W3CDTF">2026-08-31T11:01:00Z</dcterms:modified>
</cp:coreProperties>
</file>